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E7" w:rsidRPr="0015092D" w:rsidRDefault="00F9208A" w:rsidP="00F9208A">
      <w:pPr>
        <w:pStyle w:val="30"/>
        <w:keepNext/>
        <w:keepLines/>
        <w:shd w:val="clear" w:color="auto" w:fill="auto"/>
        <w:spacing w:after="0"/>
        <w:rPr>
          <w:sz w:val="24"/>
          <w:szCs w:val="24"/>
          <w:lang w:val="pl-PL"/>
        </w:rPr>
      </w:pPr>
      <w:bookmarkStart w:id="0" w:name="bookmark0"/>
      <w:bookmarkStart w:id="1" w:name="bookmark1"/>
      <w:r w:rsidRPr="0015092D">
        <w:rPr>
          <w:sz w:val="24"/>
          <w:szCs w:val="24"/>
          <w:lang w:val="pl-PL"/>
        </w:rPr>
        <w:t>SPÓŁKA Z OGRANICZONĄ ODPOWIEDZIALNOŚCIĄ</w:t>
      </w:r>
      <w:r w:rsidR="00904FE7" w:rsidRPr="0015092D">
        <w:rPr>
          <w:sz w:val="24"/>
          <w:szCs w:val="24"/>
          <w:lang w:val="pl-PL"/>
        </w:rPr>
        <w:t xml:space="preserve"> </w:t>
      </w:r>
    </w:p>
    <w:p w:rsidR="0029684B" w:rsidRPr="0015092D" w:rsidRDefault="00F9208A" w:rsidP="00F9208A">
      <w:pPr>
        <w:pStyle w:val="30"/>
        <w:keepNext/>
        <w:keepLines/>
        <w:shd w:val="clear" w:color="auto" w:fill="auto"/>
        <w:spacing w:after="0"/>
        <w:rPr>
          <w:sz w:val="24"/>
          <w:szCs w:val="24"/>
          <w:lang w:val="pl-PL"/>
        </w:rPr>
      </w:pPr>
      <w:r w:rsidRPr="0015092D">
        <w:rPr>
          <w:sz w:val="24"/>
          <w:szCs w:val="24"/>
          <w:lang w:val="pl-PL"/>
        </w:rPr>
        <w:t>„</w:t>
      </w:r>
      <w:bookmarkEnd w:id="0"/>
      <w:bookmarkEnd w:id="1"/>
      <w:r w:rsidRPr="0015092D">
        <w:rPr>
          <w:sz w:val="24"/>
          <w:szCs w:val="24"/>
          <w:lang w:val="pl-PL"/>
        </w:rPr>
        <w:t>OLDI SVET”</w:t>
      </w:r>
    </w:p>
    <w:p w:rsidR="00F9208A" w:rsidRPr="0015092D" w:rsidRDefault="00F9208A" w:rsidP="00F9208A">
      <w:pPr>
        <w:pStyle w:val="30"/>
        <w:keepNext/>
        <w:keepLines/>
        <w:shd w:val="clear" w:color="auto" w:fill="auto"/>
        <w:spacing w:after="0"/>
        <w:rPr>
          <w:sz w:val="24"/>
          <w:szCs w:val="24"/>
          <w:lang w:val="pl-PL"/>
        </w:rPr>
      </w:pPr>
    </w:p>
    <w:p w:rsidR="00904FE7" w:rsidRPr="0015092D" w:rsidRDefault="00904FE7" w:rsidP="00F9208A">
      <w:pPr>
        <w:pStyle w:val="30"/>
        <w:keepNext/>
        <w:keepLines/>
        <w:shd w:val="clear" w:color="auto" w:fill="auto"/>
        <w:spacing w:after="0"/>
        <w:jc w:val="right"/>
        <w:rPr>
          <w:b w:val="0"/>
          <w:sz w:val="24"/>
          <w:szCs w:val="24"/>
          <w:lang w:val="pl-PL"/>
        </w:rPr>
      </w:pPr>
    </w:p>
    <w:p w:rsidR="00904FE7" w:rsidRPr="0015092D" w:rsidRDefault="00904FE7" w:rsidP="00F9208A">
      <w:pPr>
        <w:pStyle w:val="30"/>
        <w:keepNext/>
        <w:keepLines/>
        <w:shd w:val="clear" w:color="auto" w:fill="auto"/>
        <w:spacing w:after="0"/>
        <w:jc w:val="right"/>
        <w:rPr>
          <w:b w:val="0"/>
          <w:sz w:val="24"/>
          <w:szCs w:val="24"/>
          <w:lang w:val="pl-PL"/>
        </w:rPr>
      </w:pPr>
    </w:p>
    <w:p w:rsidR="00F9208A" w:rsidRPr="0015092D" w:rsidRDefault="00F9208A" w:rsidP="007375F2">
      <w:pPr>
        <w:pStyle w:val="30"/>
        <w:keepNext/>
        <w:keepLines/>
        <w:shd w:val="clear" w:color="auto" w:fill="auto"/>
        <w:spacing w:after="0"/>
        <w:ind w:left="3969"/>
        <w:jc w:val="both"/>
        <w:rPr>
          <w:sz w:val="24"/>
          <w:szCs w:val="24"/>
          <w:lang w:val="pl-PL"/>
        </w:rPr>
      </w:pPr>
      <w:r w:rsidRPr="0015092D">
        <w:rPr>
          <w:sz w:val="24"/>
          <w:szCs w:val="24"/>
          <w:lang w:val="pl-PL"/>
        </w:rPr>
        <w:t>ZATWIERDZAM</w:t>
      </w:r>
    </w:p>
    <w:p w:rsidR="00903CDB" w:rsidRPr="0015092D" w:rsidRDefault="00903CDB" w:rsidP="007375F2">
      <w:pPr>
        <w:pStyle w:val="30"/>
        <w:keepNext/>
        <w:keepLines/>
        <w:shd w:val="clear" w:color="auto" w:fill="auto"/>
        <w:spacing w:after="0"/>
        <w:ind w:left="3969"/>
        <w:jc w:val="both"/>
        <w:rPr>
          <w:b w:val="0"/>
          <w:sz w:val="24"/>
          <w:szCs w:val="24"/>
          <w:lang w:val="pl-PL"/>
        </w:rPr>
      </w:pPr>
      <w:r w:rsidRPr="0015092D">
        <w:rPr>
          <w:b w:val="0"/>
          <w:sz w:val="24"/>
          <w:szCs w:val="24"/>
          <w:lang w:val="pl-PL"/>
        </w:rPr>
        <w:t>Dyrektor</w:t>
      </w:r>
    </w:p>
    <w:p w:rsidR="00F9208A" w:rsidRPr="0015092D" w:rsidRDefault="00903CDB" w:rsidP="007375F2">
      <w:pPr>
        <w:pStyle w:val="30"/>
        <w:keepNext/>
        <w:keepLines/>
        <w:shd w:val="clear" w:color="auto" w:fill="auto"/>
        <w:spacing w:after="0"/>
        <w:ind w:left="3969"/>
        <w:jc w:val="both"/>
        <w:rPr>
          <w:b w:val="0"/>
          <w:i/>
          <w:sz w:val="24"/>
          <w:szCs w:val="24"/>
          <w:lang w:val="pl-PL"/>
        </w:rPr>
      </w:pPr>
      <w:r w:rsidRPr="0015092D">
        <w:rPr>
          <w:b w:val="0"/>
          <w:i/>
          <w:sz w:val="24"/>
          <w:szCs w:val="24"/>
          <w:u w:val="single"/>
          <w:lang w:val="pl-PL"/>
        </w:rPr>
        <w:t>/Podpis/</w:t>
      </w:r>
      <w:r w:rsidR="00F9208A" w:rsidRPr="0015092D">
        <w:rPr>
          <w:b w:val="0"/>
          <w:sz w:val="24"/>
          <w:szCs w:val="24"/>
          <w:lang w:val="pl-PL"/>
        </w:rPr>
        <w:t xml:space="preserve"> O.N. Gorunko</w:t>
      </w:r>
      <w:r w:rsidRPr="0015092D">
        <w:rPr>
          <w:b w:val="0"/>
          <w:sz w:val="24"/>
          <w:szCs w:val="24"/>
          <w:lang w:val="pl-PL"/>
        </w:rPr>
        <w:t>w</w:t>
      </w:r>
      <w:r w:rsidR="00F9208A" w:rsidRPr="0015092D">
        <w:rPr>
          <w:b w:val="0"/>
          <w:sz w:val="24"/>
          <w:szCs w:val="24"/>
          <w:lang w:val="pl-PL"/>
        </w:rPr>
        <w:t>a</w:t>
      </w:r>
      <w:r w:rsidR="00F9208A" w:rsidRPr="0015092D">
        <w:rPr>
          <w:b w:val="0"/>
          <w:i/>
          <w:sz w:val="24"/>
          <w:szCs w:val="24"/>
          <w:lang w:val="pl-PL"/>
        </w:rPr>
        <w:t xml:space="preserve"> </w:t>
      </w:r>
    </w:p>
    <w:p w:rsidR="00903CDB" w:rsidRPr="0015092D" w:rsidRDefault="00F9208A" w:rsidP="007375F2">
      <w:pPr>
        <w:pStyle w:val="30"/>
        <w:keepNext/>
        <w:keepLines/>
        <w:shd w:val="clear" w:color="auto" w:fill="auto"/>
        <w:spacing w:after="0"/>
        <w:ind w:left="3969"/>
        <w:jc w:val="both"/>
        <w:rPr>
          <w:b w:val="0"/>
          <w:sz w:val="24"/>
          <w:szCs w:val="24"/>
          <w:lang w:val="pl-PL"/>
        </w:rPr>
      </w:pPr>
      <w:r w:rsidRPr="0015092D">
        <w:rPr>
          <w:b w:val="0"/>
          <w:sz w:val="24"/>
          <w:szCs w:val="24"/>
          <w:lang w:val="pl-PL"/>
        </w:rPr>
        <w:t xml:space="preserve">Rozporządzenie z </w:t>
      </w:r>
      <w:r w:rsidRPr="0015092D">
        <w:rPr>
          <w:b w:val="0"/>
          <w:i/>
          <w:iCs/>
          <w:sz w:val="24"/>
          <w:szCs w:val="24"/>
          <w:u w:val="single"/>
          <w:lang w:val="pl-PL"/>
        </w:rPr>
        <w:t>17.08.2017</w:t>
      </w:r>
      <w:r w:rsidRPr="0015092D">
        <w:rPr>
          <w:b w:val="0"/>
          <w:sz w:val="24"/>
          <w:szCs w:val="24"/>
          <w:lang w:val="pl-PL"/>
        </w:rPr>
        <w:t xml:space="preserve"> r. </w:t>
      </w:r>
    </w:p>
    <w:p w:rsidR="00F9208A" w:rsidRPr="001F49AC" w:rsidRDefault="00F9208A" w:rsidP="00B161BF">
      <w:pPr>
        <w:pStyle w:val="30"/>
        <w:keepNext/>
        <w:keepLines/>
        <w:shd w:val="clear" w:color="auto" w:fill="auto"/>
        <w:spacing w:after="0"/>
        <w:ind w:left="3969"/>
        <w:jc w:val="both"/>
        <w:rPr>
          <w:b w:val="0"/>
          <w:sz w:val="24"/>
          <w:szCs w:val="24"/>
          <w:lang w:val="pl-PL"/>
        </w:rPr>
      </w:pPr>
      <w:r w:rsidRPr="0015092D">
        <w:rPr>
          <w:b w:val="0"/>
          <w:sz w:val="24"/>
          <w:szCs w:val="24"/>
          <w:lang w:val="pl-PL"/>
        </w:rPr>
        <w:t xml:space="preserve">Nr </w:t>
      </w:r>
      <w:r w:rsidRPr="0015092D">
        <w:rPr>
          <w:b w:val="0"/>
          <w:i/>
          <w:iCs/>
          <w:sz w:val="24"/>
          <w:szCs w:val="24"/>
          <w:u w:val="single"/>
          <w:lang w:val="pl-PL"/>
        </w:rPr>
        <w:t>221-</w:t>
      </w:r>
      <w:r w:rsidR="00B161BF">
        <w:rPr>
          <w:b w:val="0"/>
          <w:i/>
          <w:iCs/>
          <w:sz w:val="24"/>
          <w:szCs w:val="24"/>
          <w:u w:val="single"/>
        </w:rPr>
        <w:t>ОД</w:t>
      </w:r>
    </w:p>
    <w:p w:rsidR="00F9208A" w:rsidRPr="0015092D" w:rsidRDefault="00F9208A" w:rsidP="007375F2">
      <w:pPr>
        <w:pStyle w:val="30"/>
        <w:keepNext/>
        <w:keepLines/>
        <w:shd w:val="clear" w:color="auto" w:fill="auto"/>
        <w:spacing w:after="0"/>
        <w:ind w:left="3969"/>
        <w:jc w:val="both"/>
        <w:rPr>
          <w:b w:val="0"/>
          <w:sz w:val="24"/>
          <w:szCs w:val="24"/>
          <w:lang w:val="pl-PL"/>
        </w:rPr>
      </w:pPr>
      <w:r w:rsidRPr="0015092D">
        <w:rPr>
          <w:b w:val="0"/>
          <w:i/>
          <w:sz w:val="24"/>
          <w:szCs w:val="24"/>
          <w:lang w:val="pl-PL"/>
        </w:rPr>
        <w:t>/Pieczęć/</w:t>
      </w:r>
      <w:r w:rsidR="00903CDB" w:rsidRPr="0015092D">
        <w:rPr>
          <w:b w:val="0"/>
          <w:i/>
          <w:sz w:val="24"/>
          <w:szCs w:val="24"/>
          <w:lang w:val="pl-PL"/>
        </w:rPr>
        <w:t>:</w:t>
      </w:r>
      <w:r w:rsidRPr="0015092D">
        <w:rPr>
          <w:b w:val="0"/>
          <w:sz w:val="24"/>
          <w:szCs w:val="24"/>
          <w:lang w:val="pl-PL"/>
        </w:rPr>
        <w:t xml:space="preserve"> Republika Białoruś</w:t>
      </w:r>
      <w:r w:rsidR="00903CDB" w:rsidRPr="0015092D">
        <w:rPr>
          <w:b w:val="0"/>
          <w:sz w:val="24"/>
          <w:szCs w:val="24"/>
          <w:lang w:val="pl-PL"/>
        </w:rPr>
        <w:t xml:space="preserve"> </w:t>
      </w:r>
      <w:r w:rsidRPr="0015092D">
        <w:rPr>
          <w:b w:val="0"/>
          <w:sz w:val="24"/>
          <w:szCs w:val="24"/>
          <w:lang w:val="pl-PL"/>
        </w:rPr>
        <w:t>* Mińsk</w:t>
      </w:r>
      <w:r w:rsidR="00903CDB" w:rsidRPr="0015092D">
        <w:rPr>
          <w:b w:val="0"/>
          <w:sz w:val="24"/>
          <w:szCs w:val="24"/>
          <w:lang w:val="pl-PL"/>
        </w:rPr>
        <w:t xml:space="preserve"> </w:t>
      </w:r>
      <w:r w:rsidRPr="0015092D">
        <w:rPr>
          <w:b w:val="0"/>
          <w:sz w:val="24"/>
          <w:szCs w:val="24"/>
          <w:lang w:val="pl-PL"/>
        </w:rPr>
        <w:t>* Spółka z ograniczoną odpowiedzialnością „Oldi Svet”</w:t>
      </w:r>
    </w:p>
    <w:p w:rsidR="00F9208A" w:rsidRPr="0015092D" w:rsidRDefault="00F9208A" w:rsidP="00F9208A">
      <w:pPr>
        <w:pStyle w:val="30"/>
        <w:keepNext/>
        <w:keepLines/>
        <w:shd w:val="clear" w:color="auto" w:fill="auto"/>
        <w:spacing w:after="0"/>
        <w:rPr>
          <w:lang w:val="pl-PL"/>
        </w:rPr>
      </w:pPr>
    </w:p>
    <w:p w:rsidR="0029684B" w:rsidRPr="0015092D" w:rsidRDefault="0029684B" w:rsidP="00F9208A">
      <w:pPr>
        <w:jc w:val="right"/>
        <w:rPr>
          <w:rFonts w:ascii="Times New Roman" w:hAnsi="Times New Roman" w:cs="Times New Roman"/>
          <w:sz w:val="2"/>
          <w:szCs w:val="2"/>
          <w:lang w:val="pl-PL"/>
        </w:rPr>
      </w:pPr>
    </w:p>
    <w:p w:rsidR="0029684B" w:rsidRPr="0015092D" w:rsidRDefault="0029684B" w:rsidP="00F9208A">
      <w:pPr>
        <w:spacing w:line="1" w:lineRule="exact"/>
        <w:rPr>
          <w:rFonts w:ascii="Times New Roman" w:hAnsi="Times New Roman" w:cs="Times New Roman"/>
          <w:lang w:val="pl-PL"/>
        </w:rPr>
      </w:pPr>
    </w:p>
    <w:p w:rsidR="00F9208A" w:rsidRPr="0015092D" w:rsidRDefault="00F9208A" w:rsidP="00F9208A">
      <w:pPr>
        <w:pStyle w:val="1"/>
        <w:shd w:val="clear" w:color="auto" w:fill="auto"/>
        <w:spacing w:line="233" w:lineRule="auto"/>
        <w:ind w:left="4040" w:firstLine="0"/>
        <w:rPr>
          <w:b/>
          <w:bCs/>
          <w:lang w:val="pl-PL"/>
        </w:rPr>
      </w:pPr>
    </w:p>
    <w:p w:rsidR="00904FE7" w:rsidRPr="0015092D" w:rsidRDefault="00904FE7" w:rsidP="00F9208A">
      <w:pPr>
        <w:pStyle w:val="1"/>
        <w:shd w:val="clear" w:color="auto" w:fill="auto"/>
        <w:spacing w:line="233" w:lineRule="auto"/>
        <w:ind w:left="4040" w:firstLine="0"/>
        <w:rPr>
          <w:b/>
          <w:bCs/>
          <w:lang w:val="pl-PL"/>
        </w:rPr>
      </w:pPr>
    </w:p>
    <w:p w:rsidR="00B921C6" w:rsidRPr="0015092D" w:rsidRDefault="00F9208A" w:rsidP="00904FE7">
      <w:pPr>
        <w:pStyle w:val="1"/>
        <w:shd w:val="clear" w:color="auto" w:fill="auto"/>
        <w:spacing w:line="233" w:lineRule="auto"/>
        <w:ind w:firstLine="0"/>
        <w:jc w:val="center"/>
        <w:rPr>
          <w:b/>
          <w:bCs/>
          <w:lang w:val="pl-PL"/>
        </w:rPr>
      </w:pPr>
      <w:r w:rsidRPr="0015092D">
        <w:rPr>
          <w:b/>
          <w:bCs/>
          <w:lang w:val="pl-PL"/>
        </w:rPr>
        <w:t>INST</w:t>
      </w:r>
      <w:r w:rsidR="00B921C6" w:rsidRPr="0015092D">
        <w:rPr>
          <w:b/>
          <w:bCs/>
          <w:lang w:val="pl-PL"/>
        </w:rPr>
        <w:t>RUKCJA</w:t>
      </w:r>
    </w:p>
    <w:p w:rsidR="00F9208A" w:rsidRPr="0015092D" w:rsidRDefault="005C731E" w:rsidP="00EE5CAF">
      <w:pPr>
        <w:pStyle w:val="1"/>
        <w:shd w:val="clear" w:color="auto" w:fill="auto"/>
        <w:spacing w:line="233" w:lineRule="auto"/>
        <w:ind w:firstLine="0"/>
        <w:jc w:val="center"/>
        <w:rPr>
          <w:b/>
          <w:bCs/>
          <w:lang w:val="pl-PL"/>
        </w:rPr>
      </w:pPr>
      <w:r w:rsidRPr="0015092D">
        <w:rPr>
          <w:b/>
          <w:bCs/>
          <w:lang w:val="pl-PL"/>
        </w:rPr>
        <w:t>DOTYCZĄCA</w:t>
      </w:r>
      <w:r w:rsidR="00CD76C5" w:rsidRPr="0015092D">
        <w:rPr>
          <w:b/>
          <w:bCs/>
          <w:lang w:val="pl-PL"/>
        </w:rPr>
        <w:t xml:space="preserve"> ODBIORU TOWARU</w:t>
      </w:r>
      <w:r w:rsidR="00F9208A" w:rsidRPr="0015092D">
        <w:rPr>
          <w:b/>
          <w:bCs/>
          <w:lang w:val="pl-PL"/>
        </w:rPr>
        <w:t xml:space="preserve"> WZGLĘDEM ILOŚCI I JAKOŚCI ORAZ </w:t>
      </w:r>
      <w:r w:rsidR="001B45A3" w:rsidRPr="0015092D">
        <w:rPr>
          <w:b/>
          <w:bCs/>
          <w:lang w:val="pl-PL"/>
        </w:rPr>
        <w:t>ROZPATRYWANIA ROSZCZEŃ</w:t>
      </w:r>
      <w:r w:rsidR="00F9208A" w:rsidRPr="0015092D">
        <w:rPr>
          <w:b/>
          <w:bCs/>
          <w:lang w:val="pl-PL"/>
        </w:rPr>
        <w:t xml:space="preserve"> W „OLDI SVET” </w:t>
      </w:r>
      <w:r w:rsidR="00EE5CAF" w:rsidRPr="0015092D">
        <w:rPr>
          <w:b/>
          <w:bCs/>
          <w:lang w:val="pl-PL"/>
        </w:rPr>
        <w:t>Sp. z O.O.</w:t>
      </w:r>
    </w:p>
    <w:p w:rsidR="00F9208A" w:rsidRPr="0015092D" w:rsidRDefault="00F9208A" w:rsidP="00904FE7">
      <w:pPr>
        <w:pStyle w:val="1"/>
        <w:shd w:val="clear" w:color="auto" w:fill="auto"/>
        <w:ind w:left="5860" w:firstLine="0"/>
        <w:rPr>
          <w:b/>
          <w:bCs/>
          <w:lang w:val="pl-PL"/>
        </w:rPr>
      </w:pPr>
    </w:p>
    <w:p w:rsidR="00F9208A" w:rsidRPr="0015092D" w:rsidRDefault="00F9208A" w:rsidP="00904FE7">
      <w:pPr>
        <w:pStyle w:val="1"/>
        <w:shd w:val="clear" w:color="auto" w:fill="auto"/>
        <w:ind w:left="5860" w:firstLine="0"/>
        <w:rPr>
          <w:b/>
          <w:bCs/>
          <w:lang w:val="pl-PL"/>
        </w:rPr>
      </w:pPr>
    </w:p>
    <w:p w:rsidR="00F9208A" w:rsidRPr="0015092D" w:rsidRDefault="00F9208A" w:rsidP="00904FE7">
      <w:pPr>
        <w:pStyle w:val="1"/>
        <w:shd w:val="clear" w:color="auto" w:fill="auto"/>
        <w:ind w:left="5860" w:firstLine="0"/>
        <w:rPr>
          <w:b/>
          <w:bCs/>
          <w:lang w:val="pl-PL"/>
        </w:rPr>
      </w:pPr>
    </w:p>
    <w:p w:rsidR="00F9208A" w:rsidRPr="0015092D" w:rsidRDefault="00F9208A" w:rsidP="00904FE7">
      <w:pPr>
        <w:pStyle w:val="1"/>
        <w:shd w:val="clear" w:color="auto" w:fill="auto"/>
        <w:ind w:left="5860" w:firstLine="0"/>
        <w:rPr>
          <w:b/>
          <w:bCs/>
          <w:lang w:val="pl-PL"/>
        </w:rPr>
      </w:pPr>
    </w:p>
    <w:p w:rsidR="0029684B" w:rsidRPr="0015092D" w:rsidRDefault="00904FE7" w:rsidP="00904FE7">
      <w:pPr>
        <w:pStyle w:val="1"/>
        <w:shd w:val="clear" w:color="auto" w:fill="auto"/>
        <w:ind w:left="5860" w:firstLine="0"/>
        <w:rPr>
          <w:lang w:val="pl-PL"/>
        </w:rPr>
      </w:pPr>
      <w:r w:rsidRPr="0015092D">
        <w:rPr>
          <w:b/>
          <w:bCs/>
          <w:lang w:val="pl-PL"/>
        </w:rPr>
        <w:t>Opracował</w:t>
      </w:r>
      <w:r w:rsidR="00F9208A" w:rsidRPr="0015092D">
        <w:rPr>
          <w:b/>
          <w:bCs/>
          <w:lang w:val="pl-PL"/>
        </w:rPr>
        <w:t>:</w:t>
      </w:r>
    </w:p>
    <w:p w:rsidR="00904FE7" w:rsidRPr="0015092D" w:rsidRDefault="00904FE7" w:rsidP="00904FE7">
      <w:pPr>
        <w:pStyle w:val="1"/>
        <w:shd w:val="clear" w:color="auto" w:fill="auto"/>
        <w:ind w:left="5860" w:firstLine="0"/>
        <w:rPr>
          <w:lang w:val="pl-PL"/>
        </w:rPr>
      </w:pPr>
      <w:r w:rsidRPr="0015092D">
        <w:rPr>
          <w:lang w:val="pl-PL"/>
        </w:rPr>
        <w:t xml:space="preserve">Radca prawny, </w:t>
      </w:r>
    </w:p>
    <w:p w:rsidR="0029684B" w:rsidRPr="0015092D" w:rsidRDefault="00B921C6" w:rsidP="00B325F9">
      <w:pPr>
        <w:pStyle w:val="1"/>
        <w:shd w:val="clear" w:color="auto" w:fill="auto"/>
        <w:ind w:left="5860" w:firstLine="0"/>
        <w:rPr>
          <w:lang w:val="pl-PL"/>
        </w:rPr>
      </w:pPr>
      <w:r w:rsidRPr="0015092D">
        <w:rPr>
          <w:i/>
          <w:iCs/>
          <w:u w:val="single"/>
          <w:lang w:val="pl-PL"/>
        </w:rPr>
        <w:t>/Podpis/</w:t>
      </w:r>
      <w:r w:rsidRPr="0015092D">
        <w:rPr>
          <w:i/>
          <w:iCs/>
          <w:lang w:val="pl-PL"/>
        </w:rPr>
        <w:t xml:space="preserve"> </w:t>
      </w:r>
      <w:r w:rsidRPr="0015092D">
        <w:rPr>
          <w:lang w:val="pl-PL"/>
        </w:rPr>
        <w:t>O.</w:t>
      </w:r>
      <w:r w:rsidR="00CD76C5" w:rsidRPr="0015092D">
        <w:rPr>
          <w:lang w:val="pl-PL"/>
        </w:rPr>
        <w:t>W. Sholuk</w:t>
      </w:r>
      <w:r w:rsidR="00904FE7" w:rsidRPr="0015092D">
        <w:rPr>
          <w:lang w:val="pl-PL"/>
        </w:rPr>
        <w:t>ho</w:t>
      </w:r>
      <w:r w:rsidR="00B325F9" w:rsidRPr="0015092D">
        <w:rPr>
          <w:lang w:val="pl-PL"/>
        </w:rPr>
        <w:t>w</w:t>
      </w:r>
      <w:r w:rsidR="00904FE7" w:rsidRPr="0015092D">
        <w:rPr>
          <w:lang w:val="pl-PL"/>
        </w:rPr>
        <w:t xml:space="preserve"> </w:t>
      </w:r>
    </w:p>
    <w:p w:rsidR="00904FE7" w:rsidRPr="0015092D" w:rsidRDefault="00904FE7" w:rsidP="00904FE7">
      <w:pPr>
        <w:pStyle w:val="1"/>
        <w:shd w:val="clear" w:color="auto" w:fill="auto"/>
        <w:ind w:left="5860" w:firstLine="0"/>
        <w:rPr>
          <w:i/>
          <w:iCs/>
          <w:lang w:val="pl-PL"/>
        </w:rPr>
      </w:pPr>
      <w:r w:rsidRPr="0015092D">
        <w:rPr>
          <w:i/>
          <w:iCs/>
          <w:lang w:val="pl-PL"/>
        </w:rPr>
        <w:t>15.08.2017 r.</w:t>
      </w:r>
    </w:p>
    <w:p w:rsidR="00904FE7" w:rsidRPr="0015092D" w:rsidRDefault="00904FE7" w:rsidP="00904FE7">
      <w:pPr>
        <w:pStyle w:val="1"/>
        <w:shd w:val="clear" w:color="auto" w:fill="auto"/>
        <w:ind w:left="5860" w:firstLine="0"/>
        <w:rPr>
          <w:b/>
          <w:bCs/>
          <w:lang w:val="pl-PL"/>
        </w:rPr>
      </w:pPr>
    </w:p>
    <w:p w:rsidR="00904FE7" w:rsidRPr="0015092D" w:rsidRDefault="00904FE7" w:rsidP="00904FE7">
      <w:pPr>
        <w:pStyle w:val="1"/>
        <w:shd w:val="clear" w:color="auto" w:fill="auto"/>
        <w:ind w:left="5860" w:firstLine="0"/>
        <w:rPr>
          <w:b/>
          <w:bCs/>
          <w:lang w:val="pl-PL"/>
        </w:rPr>
      </w:pPr>
      <w:r w:rsidRPr="0015092D">
        <w:rPr>
          <w:b/>
          <w:bCs/>
          <w:lang w:val="pl-PL"/>
        </w:rPr>
        <w:t>Uzgodniono</w:t>
      </w:r>
      <w:r w:rsidR="00F9208A" w:rsidRPr="0015092D">
        <w:rPr>
          <w:b/>
          <w:bCs/>
          <w:lang w:val="pl-PL"/>
        </w:rPr>
        <w:t>:</w:t>
      </w:r>
      <w:r w:rsidRPr="0015092D">
        <w:rPr>
          <w:b/>
          <w:bCs/>
          <w:lang w:val="pl-PL"/>
        </w:rPr>
        <w:t xml:space="preserve"> </w:t>
      </w:r>
    </w:p>
    <w:p w:rsidR="00904FE7" w:rsidRPr="0015092D" w:rsidRDefault="00904FE7" w:rsidP="00B921C6">
      <w:pPr>
        <w:pStyle w:val="1"/>
        <w:shd w:val="clear" w:color="auto" w:fill="auto"/>
        <w:ind w:left="5860" w:firstLine="0"/>
        <w:rPr>
          <w:lang w:val="pl-PL"/>
        </w:rPr>
      </w:pPr>
      <w:r w:rsidRPr="0015092D">
        <w:rPr>
          <w:lang w:val="pl-PL"/>
        </w:rPr>
        <w:t xml:space="preserve">Księgowa główna,  </w:t>
      </w:r>
    </w:p>
    <w:p w:rsidR="00904FE7" w:rsidRPr="0015092D" w:rsidRDefault="00B921C6" w:rsidP="00B325F9">
      <w:pPr>
        <w:pStyle w:val="1"/>
        <w:shd w:val="clear" w:color="auto" w:fill="auto"/>
        <w:ind w:left="5860" w:firstLine="0"/>
        <w:rPr>
          <w:lang w:val="pl-PL"/>
        </w:rPr>
      </w:pPr>
      <w:r w:rsidRPr="0015092D">
        <w:rPr>
          <w:i/>
          <w:iCs/>
          <w:u w:val="single"/>
          <w:lang w:val="pl-PL"/>
        </w:rPr>
        <w:t>/Podpis/</w:t>
      </w:r>
      <w:r w:rsidRPr="0015092D">
        <w:rPr>
          <w:i/>
          <w:iCs/>
          <w:lang w:val="pl-PL"/>
        </w:rPr>
        <w:t xml:space="preserve"> </w:t>
      </w:r>
      <w:r w:rsidR="00904FE7" w:rsidRPr="0015092D">
        <w:rPr>
          <w:lang w:val="pl-PL"/>
        </w:rPr>
        <w:t>N.P. Artiukho</w:t>
      </w:r>
      <w:r w:rsidR="00B325F9" w:rsidRPr="0015092D">
        <w:rPr>
          <w:lang w:val="pl-PL"/>
        </w:rPr>
        <w:t>w</w:t>
      </w:r>
      <w:r w:rsidR="00904FE7" w:rsidRPr="0015092D">
        <w:rPr>
          <w:lang w:val="pl-PL"/>
        </w:rPr>
        <w:t xml:space="preserve">a </w:t>
      </w:r>
    </w:p>
    <w:p w:rsidR="00904FE7" w:rsidRPr="0015092D" w:rsidRDefault="00904FE7" w:rsidP="00904FE7">
      <w:pPr>
        <w:pStyle w:val="1"/>
        <w:shd w:val="clear" w:color="auto" w:fill="auto"/>
        <w:ind w:left="5860" w:firstLine="0"/>
        <w:rPr>
          <w:i/>
          <w:iCs/>
          <w:lang w:val="pl-PL"/>
        </w:rPr>
      </w:pPr>
      <w:r w:rsidRPr="0015092D">
        <w:rPr>
          <w:i/>
          <w:iCs/>
          <w:lang w:val="pl-PL"/>
        </w:rPr>
        <w:t>15.08.2017 r.</w:t>
      </w:r>
    </w:p>
    <w:p w:rsidR="0029684B" w:rsidRPr="0015092D" w:rsidRDefault="0029684B" w:rsidP="00904FE7">
      <w:pPr>
        <w:pStyle w:val="1"/>
        <w:shd w:val="clear" w:color="auto" w:fill="auto"/>
        <w:ind w:left="5860" w:firstLine="0"/>
        <w:rPr>
          <w:lang w:val="pl-PL"/>
        </w:rPr>
      </w:pPr>
    </w:p>
    <w:p w:rsidR="0029684B" w:rsidRPr="0015092D" w:rsidRDefault="00904FE7" w:rsidP="00904FE7">
      <w:pPr>
        <w:pStyle w:val="1"/>
        <w:shd w:val="clear" w:color="auto" w:fill="auto"/>
        <w:ind w:left="5860" w:firstLine="0"/>
        <w:rPr>
          <w:lang w:val="pl-PL"/>
        </w:rPr>
      </w:pPr>
      <w:r w:rsidRPr="0015092D">
        <w:rPr>
          <w:b/>
          <w:bCs/>
          <w:lang w:val="pl-PL"/>
        </w:rPr>
        <w:t>Uzgodniono</w:t>
      </w:r>
      <w:r w:rsidR="00F9208A" w:rsidRPr="0015092D">
        <w:rPr>
          <w:b/>
          <w:bCs/>
          <w:lang w:val="pl-PL"/>
        </w:rPr>
        <w:t>:</w:t>
      </w:r>
    </w:p>
    <w:p w:rsidR="00904FE7" w:rsidRPr="0015092D" w:rsidRDefault="00904FE7" w:rsidP="00B921C6">
      <w:pPr>
        <w:pStyle w:val="1"/>
        <w:shd w:val="clear" w:color="auto" w:fill="auto"/>
        <w:ind w:left="5860" w:firstLine="0"/>
        <w:rPr>
          <w:lang w:val="pl-PL"/>
        </w:rPr>
      </w:pPr>
      <w:r w:rsidRPr="0015092D">
        <w:rPr>
          <w:lang w:val="pl-PL"/>
        </w:rPr>
        <w:t xml:space="preserve">Inżynier ds. jakości, </w:t>
      </w:r>
    </w:p>
    <w:p w:rsidR="00904FE7" w:rsidRPr="0015092D" w:rsidRDefault="00B921C6" w:rsidP="00904FE7">
      <w:pPr>
        <w:pStyle w:val="1"/>
        <w:shd w:val="clear" w:color="auto" w:fill="auto"/>
        <w:ind w:left="5860" w:firstLine="0"/>
        <w:rPr>
          <w:lang w:val="pl-PL"/>
        </w:rPr>
      </w:pPr>
      <w:r w:rsidRPr="0015092D">
        <w:rPr>
          <w:i/>
          <w:iCs/>
          <w:u w:val="single"/>
          <w:lang w:val="pl-PL"/>
        </w:rPr>
        <w:t>/Podpis/</w:t>
      </w:r>
      <w:r w:rsidRPr="0015092D">
        <w:rPr>
          <w:i/>
          <w:iCs/>
          <w:lang w:val="pl-PL"/>
        </w:rPr>
        <w:t xml:space="preserve"> </w:t>
      </w:r>
      <w:r w:rsidRPr="0015092D">
        <w:rPr>
          <w:lang w:val="pl-PL"/>
        </w:rPr>
        <w:t>S.</w:t>
      </w:r>
      <w:r w:rsidR="00904FE7" w:rsidRPr="0015092D">
        <w:rPr>
          <w:lang w:val="pl-PL"/>
        </w:rPr>
        <w:t>F. Mukha</w:t>
      </w:r>
    </w:p>
    <w:p w:rsidR="00904FE7" w:rsidRPr="0015092D" w:rsidRDefault="00904FE7" w:rsidP="00904FE7">
      <w:pPr>
        <w:pStyle w:val="1"/>
        <w:shd w:val="clear" w:color="auto" w:fill="auto"/>
        <w:ind w:left="5860" w:firstLine="0"/>
        <w:rPr>
          <w:i/>
          <w:iCs/>
          <w:lang w:val="pl-PL"/>
        </w:rPr>
      </w:pPr>
      <w:r w:rsidRPr="0015092D">
        <w:rPr>
          <w:i/>
          <w:iCs/>
          <w:lang w:val="pl-PL"/>
        </w:rPr>
        <w:t>15.08.2017 r.</w:t>
      </w:r>
    </w:p>
    <w:p w:rsidR="00904FE7" w:rsidRPr="0015092D" w:rsidRDefault="00904FE7" w:rsidP="00904FE7">
      <w:pPr>
        <w:pStyle w:val="1"/>
        <w:shd w:val="clear" w:color="auto" w:fill="auto"/>
        <w:ind w:left="5860" w:firstLine="0"/>
        <w:rPr>
          <w:lang w:val="pl-PL"/>
        </w:rPr>
      </w:pPr>
    </w:p>
    <w:p w:rsidR="00904FE7" w:rsidRPr="0015092D" w:rsidRDefault="00904FE7" w:rsidP="00904FE7">
      <w:pPr>
        <w:pStyle w:val="1"/>
        <w:shd w:val="clear" w:color="auto" w:fill="auto"/>
        <w:ind w:firstLine="0"/>
        <w:jc w:val="center"/>
        <w:rPr>
          <w:lang w:val="pl-PL"/>
        </w:rPr>
      </w:pPr>
    </w:p>
    <w:p w:rsidR="00904FE7" w:rsidRPr="0015092D" w:rsidRDefault="00904FE7" w:rsidP="00904FE7">
      <w:pPr>
        <w:pStyle w:val="1"/>
        <w:shd w:val="clear" w:color="auto" w:fill="auto"/>
        <w:ind w:firstLine="0"/>
        <w:jc w:val="center"/>
        <w:rPr>
          <w:lang w:val="pl-PL"/>
        </w:rPr>
      </w:pPr>
    </w:p>
    <w:p w:rsidR="00904FE7" w:rsidRPr="0015092D" w:rsidRDefault="00904FE7" w:rsidP="00904FE7">
      <w:pPr>
        <w:pStyle w:val="1"/>
        <w:shd w:val="clear" w:color="auto" w:fill="auto"/>
        <w:ind w:firstLine="0"/>
        <w:jc w:val="center"/>
        <w:rPr>
          <w:b/>
          <w:bCs/>
          <w:lang w:val="pl-PL"/>
        </w:rPr>
      </w:pPr>
    </w:p>
    <w:p w:rsidR="00CD76C5" w:rsidRPr="0015092D" w:rsidRDefault="00904FE7" w:rsidP="00904FE7">
      <w:pPr>
        <w:pStyle w:val="1"/>
        <w:numPr>
          <w:ilvl w:val="0"/>
          <w:numId w:val="13"/>
        </w:numPr>
        <w:shd w:val="clear" w:color="auto" w:fill="auto"/>
        <w:jc w:val="center"/>
        <w:rPr>
          <w:b/>
          <w:bCs/>
          <w:lang w:val="pl-PL"/>
        </w:rPr>
        <w:sectPr w:rsidR="00CD76C5" w:rsidRPr="0015092D" w:rsidSect="00903CDB">
          <w:headerReference w:type="even" r:id="rId7"/>
          <w:headerReference w:type="default" r:id="rId8"/>
          <w:pgSz w:w="11900" w:h="16840"/>
          <w:pgMar w:top="1134" w:right="850" w:bottom="1134" w:left="1701" w:header="0" w:footer="3" w:gutter="0"/>
          <w:pgNumType w:start="1"/>
          <w:cols w:space="720"/>
          <w:noEndnote/>
          <w:docGrid w:linePitch="360"/>
        </w:sectPr>
      </w:pPr>
      <w:r w:rsidRPr="0015092D">
        <w:rPr>
          <w:b/>
          <w:bCs/>
          <w:lang w:val="pl-PL"/>
        </w:rPr>
        <w:t xml:space="preserve">r. </w:t>
      </w:r>
    </w:p>
    <w:p w:rsidR="00CD76C5" w:rsidRPr="0015092D" w:rsidRDefault="00CD76C5" w:rsidP="00E56DDA">
      <w:pPr>
        <w:pStyle w:val="40"/>
        <w:keepNext/>
        <w:keepLines/>
        <w:shd w:val="clear" w:color="auto" w:fill="auto"/>
        <w:tabs>
          <w:tab w:val="left" w:pos="798"/>
        </w:tabs>
        <w:ind w:firstLine="0"/>
        <w:jc w:val="center"/>
        <w:rPr>
          <w:sz w:val="24"/>
          <w:szCs w:val="24"/>
          <w:lang w:val="pl-PL"/>
        </w:rPr>
        <w:sectPr w:rsidR="00CD76C5" w:rsidRPr="0015092D" w:rsidSect="00504391">
          <w:headerReference w:type="even" r:id="rId9"/>
          <w:headerReference w:type="default" r:id="rId10"/>
          <w:type w:val="continuous"/>
          <w:pgSz w:w="11900" w:h="16840"/>
          <w:pgMar w:top="685" w:right="1127" w:bottom="988" w:left="1276" w:header="0" w:footer="3" w:gutter="0"/>
          <w:cols w:space="720"/>
          <w:noEndnote/>
          <w:docGrid w:linePitch="360"/>
        </w:sectPr>
      </w:pPr>
      <w:bookmarkStart w:id="2" w:name="bookmark4"/>
      <w:bookmarkStart w:id="3" w:name="bookmark5"/>
    </w:p>
    <w:tbl>
      <w:tblPr>
        <w:tblStyle w:val="af0"/>
        <w:tblW w:w="9896" w:type="dxa"/>
        <w:tblLayout w:type="fixed"/>
        <w:tblLook w:val="04A0" w:firstRow="1" w:lastRow="0" w:firstColumn="1" w:lastColumn="0" w:noHBand="0" w:noVBand="1"/>
      </w:tblPr>
      <w:tblGrid>
        <w:gridCol w:w="1958"/>
        <w:gridCol w:w="6946"/>
        <w:gridCol w:w="992"/>
      </w:tblGrid>
      <w:tr w:rsidR="00704BA3" w:rsidRPr="0015092D" w:rsidTr="00E56DDA">
        <w:trPr>
          <w:trHeight w:val="561"/>
        </w:trPr>
        <w:tc>
          <w:tcPr>
            <w:tcW w:w="1958" w:type="dxa"/>
          </w:tcPr>
          <w:p w:rsidR="00704BA3" w:rsidRPr="0015092D" w:rsidRDefault="00704BA3" w:rsidP="00E56DDA">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946" w:type="dxa"/>
          </w:tcPr>
          <w:p w:rsidR="00704BA3" w:rsidRPr="0015092D" w:rsidRDefault="00704BA3" w:rsidP="00696F15">
            <w:pPr>
              <w:pStyle w:val="40"/>
              <w:keepNext/>
              <w:keepLines/>
              <w:shd w:val="clear" w:color="auto" w:fill="auto"/>
              <w:tabs>
                <w:tab w:val="left" w:pos="798"/>
              </w:tabs>
              <w:ind w:firstLine="0"/>
              <w:jc w:val="center"/>
              <w:rPr>
                <w:sz w:val="24"/>
                <w:szCs w:val="24"/>
                <w:lang w:val="pl-PL"/>
              </w:rPr>
            </w:pPr>
            <w:r w:rsidRPr="0015092D">
              <w:rPr>
                <w:sz w:val="24"/>
                <w:szCs w:val="24"/>
                <w:lang w:val="pl-PL"/>
              </w:rPr>
              <w:t>Inst</w:t>
            </w:r>
            <w:r w:rsidR="005C731E" w:rsidRPr="0015092D">
              <w:rPr>
                <w:sz w:val="24"/>
                <w:szCs w:val="24"/>
                <w:lang w:val="pl-PL"/>
              </w:rPr>
              <w:t>rukcja dotycząca</w:t>
            </w:r>
            <w:r w:rsidR="004A31AC" w:rsidRPr="0015092D">
              <w:rPr>
                <w:sz w:val="24"/>
                <w:szCs w:val="24"/>
                <w:lang w:val="pl-PL"/>
              </w:rPr>
              <w:t xml:space="preserve"> odbioru Towaru</w:t>
            </w:r>
            <w:r w:rsidRPr="0015092D">
              <w:rPr>
                <w:sz w:val="24"/>
                <w:szCs w:val="24"/>
                <w:lang w:val="pl-PL"/>
              </w:rPr>
              <w:t xml:space="preserve"> względem ilości i jakości </w:t>
            </w:r>
            <w:r w:rsidR="00E56DDA" w:rsidRPr="0015092D">
              <w:rPr>
                <w:sz w:val="24"/>
                <w:szCs w:val="24"/>
                <w:lang w:val="pl-PL"/>
              </w:rPr>
              <w:t xml:space="preserve">oraz </w:t>
            </w:r>
            <w:r w:rsidR="00696F15" w:rsidRPr="0015092D">
              <w:rPr>
                <w:sz w:val="24"/>
                <w:szCs w:val="24"/>
                <w:lang w:val="pl-PL"/>
              </w:rPr>
              <w:t>rozpatrywania roszczeń</w:t>
            </w:r>
            <w:r w:rsidR="00E56DDA" w:rsidRPr="0015092D">
              <w:rPr>
                <w:sz w:val="24"/>
                <w:szCs w:val="24"/>
                <w:lang w:val="pl-PL"/>
              </w:rPr>
              <w:t xml:space="preserve"> </w:t>
            </w:r>
            <w:r w:rsidR="00EE5CAF" w:rsidRPr="0015092D">
              <w:rPr>
                <w:sz w:val="24"/>
                <w:szCs w:val="24"/>
                <w:lang w:val="pl-PL"/>
              </w:rPr>
              <w:t>w „OLDI SVET” Sp. z O.O.</w:t>
            </w:r>
          </w:p>
        </w:tc>
        <w:tc>
          <w:tcPr>
            <w:tcW w:w="992" w:type="dxa"/>
          </w:tcPr>
          <w:p w:rsidR="00704BA3" w:rsidRPr="0015092D" w:rsidRDefault="00E56DDA" w:rsidP="00E56DDA">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2</w:t>
            </w:r>
          </w:p>
        </w:tc>
      </w:tr>
    </w:tbl>
    <w:bookmarkEnd w:id="2"/>
    <w:bookmarkEnd w:id="3"/>
    <w:p w:rsidR="0029684B" w:rsidRPr="0015092D" w:rsidRDefault="00E56DDA" w:rsidP="00696F15">
      <w:pPr>
        <w:pStyle w:val="40"/>
        <w:keepNext/>
        <w:keepLines/>
        <w:numPr>
          <w:ilvl w:val="0"/>
          <w:numId w:val="1"/>
        </w:numPr>
        <w:shd w:val="clear" w:color="auto" w:fill="auto"/>
        <w:tabs>
          <w:tab w:val="left" w:pos="993"/>
        </w:tabs>
        <w:spacing w:before="180"/>
        <w:ind w:firstLine="567"/>
        <w:jc w:val="both"/>
        <w:rPr>
          <w:lang w:val="pl-PL"/>
        </w:rPr>
      </w:pPr>
      <w:r w:rsidRPr="0015092D">
        <w:rPr>
          <w:lang w:val="pl-PL"/>
        </w:rPr>
        <w:t>Zakres zastosowania</w:t>
      </w:r>
    </w:p>
    <w:p w:rsidR="00E56DDA" w:rsidRPr="0015092D" w:rsidRDefault="00E56DDA">
      <w:pPr>
        <w:pStyle w:val="1"/>
        <w:numPr>
          <w:ilvl w:val="1"/>
          <w:numId w:val="1"/>
        </w:numPr>
        <w:shd w:val="clear" w:color="auto" w:fill="auto"/>
        <w:tabs>
          <w:tab w:val="left" w:pos="986"/>
        </w:tabs>
        <w:ind w:firstLine="520"/>
        <w:jc w:val="both"/>
        <w:rPr>
          <w:lang w:val="pl-PL"/>
        </w:rPr>
      </w:pPr>
      <w:r w:rsidRPr="0015092D">
        <w:rPr>
          <w:lang w:val="pl-PL"/>
        </w:rPr>
        <w:t xml:space="preserve"> Niniejsza Instrukcja określa procedurę </w:t>
      </w:r>
      <w:r w:rsidR="00696F15" w:rsidRPr="0015092D">
        <w:rPr>
          <w:lang w:val="pl-PL"/>
        </w:rPr>
        <w:t>odbioru względem</w:t>
      </w:r>
      <w:r w:rsidRPr="0015092D">
        <w:rPr>
          <w:lang w:val="pl-PL"/>
        </w:rPr>
        <w:t xml:space="preserve"> ilości i jakości </w:t>
      </w:r>
      <w:r w:rsidR="00CD76C5" w:rsidRPr="0015092D">
        <w:rPr>
          <w:lang w:val="pl-PL"/>
        </w:rPr>
        <w:t>produktów</w:t>
      </w:r>
      <w:r w:rsidRPr="0015092D">
        <w:rPr>
          <w:lang w:val="pl-PL"/>
        </w:rPr>
        <w:t xml:space="preserve"> wytwarzanych przez </w:t>
      </w:r>
      <w:r w:rsidR="00696F15" w:rsidRPr="0015092D">
        <w:rPr>
          <w:lang w:val="pl-PL"/>
        </w:rPr>
        <w:t>„</w:t>
      </w:r>
      <w:r w:rsidRPr="0015092D">
        <w:rPr>
          <w:lang w:val="pl-PL"/>
        </w:rPr>
        <w:t>OLDI SVET</w:t>
      </w:r>
      <w:r w:rsidR="00696F15" w:rsidRPr="0015092D">
        <w:rPr>
          <w:lang w:val="pl-PL"/>
        </w:rPr>
        <w:t xml:space="preserve">” </w:t>
      </w:r>
      <w:r w:rsidR="00CD76C5" w:rsidRPr="0015092D">
        <w:rPr>
          <w:lang w:val="pl-PL"/>
        </w:rPr>
        <w:t>Sp. z o.o</w:t>
      </w:r>
      <w:r w:rsidR="00696F15" w:rsidRPr="0015092D">
        <w:rPr>
          <w:lang w:val="pl-PL"/>
        </w:rPr>
        <w:t>. (zwana</w:t>
      </w:r>
      <w:r w:rsidRPr="0015092D">
        <w:rPr>
          <w:lang w:val="pl-PL"/>
        </w:rPr>
        <w:t xml:space="preserve"> dalej </w:t>
      </w:r>
      <w:r w:rsidR="00696F15" w:rsidRPr="0015092D">
        <w:rPr>
          <w:lang w:val="pl-PL"/>
        </w:rPr>
        <w:t xml:space="preserve">– </w:t>
      </w:r>
      <w:r w:rsidRPr="0015092D">
        <w:rPr>
          <w:lang w:val="pl-PL"/>
        </w:rPr>
        <w:t>Spółk</w:t>
      </w:r>
      <w:r w:rsidR="00696F15" w:rsidRPr="0015092D">
        <w:rPr>
          <w:lang w:val="pl-PL"/>
        </w:rPr>
        <w:t>a</w:t>
      </w:r>
      <w:r w:rsidRPr="0015092D">
        <w:rPr>
          <w:lang w:val="pl-PL"/>
        </w:rPr>
        <w:t xml:space="preserve">), a także </w:t>
      </w:r>
      <w:r w:rsidR="00CD76C5" w:rsidRPr="0015092D">
        <w:rPr>
          <w:lang w:val="pl-PL"/>
        </w:rPr>
        <w:t xml:space="preserve">produktów </w:t>
      </w:r>
      <w:r w:rsidRPr="0015092D">
        <w:rPr>
          <w:lang w:val="pl-PL"/>
        </w:rPr>
        <w:t>wytwarzanych przez inne organizacje i dostarczan</w:t>
      </w:r>
      <w:r w:rsidR="00696F15" w:rsidRPr="0015092D">
        <w:rPr>
          <w:lang w:val="pl-PL"/>
        </w:rPr>
        <w:t>e</w:t>
      </w:r>
      <w:r w:rsidRPr="0015092D">
        <w:rPr>
          <w:lang w:val="pl-PL"/>
        </w:rPr>
        <w:t xml:space="preserve"> przez </w:t>
      </w:r>
      <w:r w:rsidR="00696F15" w:rsidRPr="0015092D">
        <w:rPr>
          <w:lang w:val="pl-PL"/>
        </w:rPr>
        <w:t>Spółkę (zwanych dalej – Towar</w:t>
      </w:r>
      <w:r w:rsidRPr="0015092D">
        <w:rPr>
          <w:lang w:val="pl-PL"/>
        </w:rPr>
        <w:t xml:space="preserve">), procedurę rozpatrywania roszczeń (reklamacji) dotyczących ilości i jakości </w:t>
      </w:r>
      <w:r w:rsidR="00CD76C5" w:rsidRPr="0015092D">
        <w:rPr>
          <w:lang w:val="pl-PL"/>
        </w:rPr>
        <w:t>Towaru</w:t>
      </w:r>
      <w:r w:rsidR="00696F15" w:rsidRPr="0015092D">
        <w:rPr>
          <w:lang w:val="pl-PL"/>
        </w:rPr>
        <w:t>, otrzym</w:t>
      </w:r>
      <w:r w:rsidR="00CD76C5" w:rsidRPr="0015092D">
        <w:rPr>
          <w:lang w:val="pl-PL"/>
        </w:rPr>
        <w:t>anych od</w:t>
      </w:r>
      <w:r w:rsidR="00696F15" w:rsidRPr="0015092D">
        <w:rPr>
          <w:lang w:val="pl-PL"/>
        </w:rPr>
        <w:t xml:space="preserve"> K</w:t>
      </w:r>
      <w:r w:rsidRPr="0015092D">
        <w:rPr>
          <w:lang w:val="pl-PL"/>
        </w:rPr>
        <w:t>onsumentów.</w:t>
      </w:r>
      <w:r w:rsidR="00696F15" w:rsidRPr="0015092D">
        <w:rPr>
          <w:lang w:val="pl-PL"/>
        </w:rPr>
        <w:t xml:space="preserve"> </w:t>
      </w:r>
    </w:p>
    <w:p w:rsidR="00E56DDA" w:rsidRPr="0015092D" w:rsidRDefault="00CD76C5">
      <w:pPr>
        <w:pStyle w:val="1"/>
        <w:numPr>
          <w:ilvl w:val="1"/>
          <w:numId w:val="1"/>
        </w:numPr>
        <w:shd w:val="clear" w:color="auto" w:fill="auto"/>
        <w:tabs>
          <w:tab w:val="left" w:pos="986"/>
        </w:tabs>
        <w:ind w:firstLine="520"/>
        <w:jc w:val="both"/>
        <w:rPr>
          <w:lang w:val="pl-PL"/>
        </w:rPr>
      </w:pPr>
      <w:r w:rsidRPr="0015092D">
        <w:rPr>
          <w:lang w:val="pl-PL"/>
        </w:rPr>
        <w:t xml:space="preserve"> </w:t>
      </w:r>
      <w:r w:rsidR="00696F15" w:rsidRPr="0015092D">
        <w:rPr>
          <w:lang w:val="pl-PL"/>
        </w:rPr>
        <w:t>Konsumentami w tekście niniejszej Instrukcji są osoby prawne lub przedsiębiorcy indywidualni, którzy nabyli Towar od Spółki.</w:t>
      </w:r>
    </w:p>
    <w:p w:rsidR="00E56DDA" w:rsidRPr="0015092D" w:rsidRDefault="00CD76C5">
      <w:pPr>
        <w:pStyle w:val="1"/>
        <w:numPr>
          <w:ilvl w:val="1"/>
          <w:numId w:val="1"/>
        </w:numPr>
        <w:shd w:val="clear" w:color="auto" w:fill="auto"/>
        <w:tabs>
          <w:tab w:val="left" w:pos="986"/>
        </w:tabs>
        <w:ind w:firstLine="520"/>
        <w:jc w:val="both"/>
        <w:rPr>
          <w:lang w:val="pl-PL"/>
        </w:rPr>
      </w:pPr>
      <w:r w:rsidRPr="0015092D">
        <w:rPr>
          <w:lang w:val="pl-PL"/>
        </w:rPr>
        <w:t xml:space="preserve"> </w:t>
      </w:r>
      <w:r w:rsidR="00696F15" w:rsidRPr="0015092D">
        <w:rPr>
          <w:lang w:val="pl-PL"/>
        </w:rPr>
        <w:t xml:space="preserve">Odbiór Towaru względem ilości i jakości, procedura </w:t>
      </w:r>
      <w:r w:rsidR="001B45A3" w:rsidRPr="0015092D">
        <w:rPr>
          <w:lang w:val="pl-PL"/>
        </w:rPr>
        <w:t xml:space="preserve">wykonywania prac ze stwierdzenia i </w:t>
      </w:r>
      <w:r w:rsidR="00696F15" w:rsidRPr="0015092D">
        <w:rPr>
          <w:lang w:val="pl-PL"/>
        </w:rPr>
        <w:t>eliminowania nie</w:t>
      </w:r>
      <w:r w:rsidR="001B45A3" w:rsidRPr="0015092D">
        <w:rPr>
          <w:lang w:val="pl-PL"/>
        </w:rPr>
        <w:t>zgodności w jakości T</w:t>
      </w:r>
      <w:r w:rsidR="00696F15" w:rsidRPr="0015092D">
        <w:rPr>
          <w:lang w:val="pl-PL"/>
        </w:rPr>
        <w:t>owar</w:t>
      </w:r>
      <w:r w:rsidR="001B45A3" w:rsidRPr="0015092D">
        <w:rPr>
          <w:lang w:val="pl-PL"/>
        </w:rPr>
        <w:t>u odbywa się zgodnie z R</w:t>
      </w:r>
      <w:r w:rsidR="00696F15" w:rsidRPr="0015092D">
        <w:rPr>
          <w:lang w:val="pl-PL"/>
        </w:rPr>
        <w:t xml:space="preserve">ozporządzeniem w sprawie odbioru towarów pod względem ilości i jakości, zatwierdzonym </w:t>
      </w:r>
      <w:r w:rsidR="005C731E" w:rsidRPr="0015092D">
        <w:rPr>
          <w:lang w:val="pl-PL"/>
        </w:rPr>
        <w:t>przez Postanowienie</w:t>
      </w:r>
      <w:r w:rsidR="00696F15" w:rsidRPr="0015092D">
        <w:rPr>
          <w:lang w:val="pl-PL"/>
        </w:rPr>
        <w:t xml:space="preserve"> Rady Ministrów Republiki Białorusi </w:t>
      </w:r>
      <w:r w:rsidR="001B45A3" w:rsidRPr="0015092D">
        <w:rPr>
          <w:lang w:val="pl-PL"/>
        </w:rPr>
        <w:t xml:space="preserve">Nr 1290 </w:t>
      </w:r>
      <w:r w:rsidR="00696F15" w:rsidRPr="0015092D">
        <w:rPr>
          <w:lang w:val="pl-PL"/>
        </w:rPr>
        <w:t xml:space="preserve">z dnia 03.09.2008 r. </w:t>
      </w:r>
      <w:r w:rsidR="001B45A3" w:rsidRPr="0015092D">
        <w:rPr>
          <w:lang w:val="pl-PL"/>
        </w:rPr>
        <w:t>(dalej – R</w:t>
      </w:r>
      <w:r w:rsidR="00696F15" w:rsidRPr="0015092D">
        <w:rPr>
          <w:lang w:val="pl-PL"/>
        </w:rPr>
        <w:t>ozporządzenie), z wyjątk</w:t>
      </w:r>
      <w:r w:rsidR="001B45A3" w:rsidRPr="0015092D">
        <w:rPr>
          <w:lang w:val="pl-PL"/>
        </w:rPr>
        <w:t>ami ustanowionymi przez niniejszą Instrukcję</w:t>
      </w:r>
      <w:r w:rsidR="005C731E" w:rsidRPr="0015092D">
        <w:rPr>
          <w:lang w:val="pl-PL"/>
        </w:rPr>
        <w:t>, chyba że umowa</w:t>
      </w:r>
      <w:r w:rsidR="00696F15" w:rsidRPr="0015092D">
        <w:rPr>
          <w:lang w:val="pl-PL"/>
        </w:rPr>
        <w:t xml:space="preserve"> zaw</w:t>
      </w:r>
      <w:r w:rsidR="005C731E" w:rsidRPr="0015092D">
        <w:rPr>
          <w:lang w:val="pl-PL"/>
        </w:rPr>
        <w:t>arta</w:t>
      </w:r>
      <w:r w:rsidR="00696F15" w:rsidRPr="0015092D">
        <w:rPr>
          <w:lang w:val="pl-PL"/>
        </w:rPr>
        <w:t xml:space="preserve"> przez Spółkę z </w:t>
      </w:r>
      <w:r w:rsidR="005C731E" w:rsidRPr="0015092D">
        <w:rPr>
          <w:lang w:val="pl-PL"/>
        </w:rPr>
        <w:t>Konsumentem</w:t>
      </w:r>
      <w:r w:rsidR="00C94DF1" w:rsidRPr="0015092D">
        <w:rPr>
          <w:lang w:val="pl-PL"/>
        </w:rPr>
        <w:t xml:space="preserve"> </w:t>
      </w:r>
      <w:r w:rsidR="00696F15" w:rsidRPr="0015092D">
        <w:rPr>
          <w:lang w:val="pl-PL"/>
        </w:rPr>
        <w:t>(zwane dalej</w:t>
      </w:r>
      <w:r w:rsidRPr="0015092D">
        <w:rPr>
          <w:lang w:val="pl-PL"/>
        </w:rPr>
        <w:t xml:space="preserve"> - „Umowa</w:t>
      </w:r>
      <w:r w:rsidR="00696F15" w:rsidRPr="0015092D">
        <w:rPr>
          <w:lang w:val="pl-PL"/>
        </w:rPr>
        <w:t>”)</w:t>
      </w:r>
      <w:r w:rsidR="005C731E" w:rsidRPr="0015092D">
        <w:rPr>
          <w:lang w:val="pl-PL"/>
        </w:rPr>
        <w:t xml:space="preserve"> stanowi</w:t>
      </w:r>
      <w:r w:rsidR="001B45A3" w:rsidRPr="0015092D">
        <w:rPr>
          <w:lang w:val="pl-PL"/>
        </w:rPr>
        <w:t xml:space="preserve"> inaczej</w:t>
      </w:r>
      <w:r w:rsidR="00696F15" w:rsidRPr="0015092D">
        <w:rPr>
          <w:lang w:val="pl-PL"/>
        </w:rPr>
        <w:t>.</w:t>
      </w:r>
    </w:p>
    <w:p w:rsidR="00696F15" w:rsidRPr="0015092D" w:rsidRDefault="00E56DDA" w:rsidP="001B45A3">
      <w:pPr>
        <w:pStyle w:val="1"/>
        <w:numPr>
          <w:ilvl w:val="1"/>
          <w:numId w:val="1"/>
        </w:numPr>
        <w:shd w:val="clear" w:color="auto" w:fill="auto"/>
        <w:tabs>
          <w:tab w:val="left" w:pos="986"/>
        </w:tabs>
        <w:ind w:firstLine="520"/>
        <w:jc w:val="both"/>
        <w:rPr>
          <w:lang w:val="pl-PL"/>
        </w:rPr>
      </w:pPr>
      <w:r w:rsidRPr="0015092D">
        <w:rPr>
          <w:lang w:val="pl-PL"/>
        </w:rPr>
        <w:t xml:space="preserve"> </w:t>
      </w:r>
      <w:r w:rsidR="00696F15" w:rsidRPr="0015092D">
        <w:rPr>
          <w:lang w:val="pl-PL"/>
        </w:rPr>
        <w:t xml:space="preserve"> </w:t>
      </w:r>
      <w:r w:rsidR="00C94DF1" w:rsidRPr="0015092D">
        <w:rPr>
          <w:lang w:val="pl-PL"/>
        </w:rPr>
        <w:t xml:space="preserve">Korespondencja między </w:t>
      </w:r>
      <w:r w:rsidR="00CD76C5" w:rsidRPr="0015092D">
        <w:rPr>
          <w:lang w:val="pl-PL"/>
        </w:rPr>
        <w:t xml:space="preserve">Spółką </w:t>
      </w:r>
      <w:r w:rsidR="00C94DF1" w:rsidRPr="0015092D">
        <w:rPr>
          <w:lang w:val="pl-PL"/>
        </w:rPr>
        <w:t>a Konsumentem w celu zaoszczędzenia czasu odbywa się za pośrednictwem poczty elektronicznej lub faksu.</w:t>
      </w:r>
    </w:p>
    <w:p w:rsidR="00C94DF1" w:rsidRPr="0015092D" w:rsidRDefault="00C94DF1" w:rsidP="00C94DF1">
      <w:pPr>
        <w:pStyle w:val="1"/>
        <w:numPr>
          <w:ilvl w:val="1"/>
          <w:numId w:val="1"/>
        </w:numPr>
        <w:shd w:val="clear" w:color="auto" w:fill="auto"/>
        <w:tabs>
          <w:tab w:val="left" w:pos="986"/>
        </w:tabs>
        <w:ind w:firstLine="520"/>
        <w:jc w:val="both"/>
        <w:rPr>
          <w:lang w:val="pl-PL"/>
        </w:rPr>
      </w:pPr>
      <w:r w:rsidRPr="0015092D">
        <w:rPr>
          <w:lang w:val="pl-PL"/>
        </w:rPr>
        <w:t xml:space="preserve"> Strony potwierdzają, że fakt wysyłania wiadomości z adresów e-mail określonych w Umowie i niniejszej Instrukcji pozwala wiarygodnie ustalić, że wiadomości pochodzą od odpowiedniej Strony Umowy. Strony Umowy zobowiązują się zapewnić dostęp do tych adresów e-mail tylko upoważnionym osobom.</w:t>
      </w:r>
    </w:p>
    <w:p w:rsidR="00C94DF1" w:rsidRPr="0015092D" w:rsidRDefault="00C94DF1" w:rsidP="00C94DF1">
      <w:pPr>
        <w:pStyle w:val="1"/>
        <w:shd w:val="clear" w:color="auto" w:fill="auto"/>
        <w:tabs>
          <w:tab w:val="left" w:pos="986"/>
        </w:tabs>
        <w:ind w:firstLine="567"/>
        <w:jc w:val="both"/>
        <w:rPr>
          <w:lang w:val="pl-PL"/>
        </w:rPr>
      </w:pPr>
      <w:r w:rsidRPr="0015092D">
        <w:rPr>
          <w:lang w:val="pl-PL"/>
        </w:rPr>
        <w:t>Spółka może także prowadzić korespondencję z Konsumentem ze skrzynek e-mail o nazwie domeny @oldisvet.com. Strony umowy mogą również korespondować na inne adresy, przekazując drugiej Stronie wiadomości we właściwej formie.</w:t>
      </w:r>
    </w:p>
    <w:p w:rsidR="00C94DF1" w:rsidRPr="0015092D" w:rsidRDefault="00C94DF1" w:rsidP="00C94DF1">
      <w:pPr>
        <w:pStyle w:val="1"/>
        <w:shd w:val="clear" w:color="auto" w:fill="auto"/>
        <w:tabs>
          <w:tab w:val="left" w:pos="986"/>
        </w:tabs>
        <w:ind w:firstLine="567"/>
        <w:jc w:val="both"/>
        <w:rPr>
          <w:lang w:val="pl-PL"/>
        </w:rPr>
      </w:pPr>
    </w:p>
    <w:p w:rsidR="0029684B" w:rsidRPr="0015092D" w:rsidRDefault="00C94DF1">
      <w:pPr>
        <w:pStyle w:val="40"/>
        <w:keepNext/>
        <w:keepLines/>
        <w:numPr>
          <w:ilvl w:val="0"/>
          <w:numId w:val="1"/>
        </w:numPr>
        <w:shd w:val="clear" w:color="auto" w:fill="auto"/>
        <w:tabs>
          <w:tab w:val="left" w:pos="787"/>
        </w:tabs>
        <w:ind w:firstLine="460"/>
        <w:jc w:val="both"/>
        <w:rPr>
          <w:lang w:val="pl-PL"/>
        </w:rPr>
      </w:pPr>
      <w:r w:rsidRPr="0015092D">
        <w:rPr>
          <w:lang w:val="pl-PL"/>
        </w:rPr>
        <w:t>Postanowienia ogólne</w:t>
      </w:r>
    </w:p>
    <w:p w:rsidR="00C94DF1" w:rsidRPr="0015092D" w:rsidRDefault="00C94DF1">
      <w:pPr>
        <w:pStyle w:val="1"/>
        <w:numPr>
          <w:ilvl w:val="1"/>
          <w:numId w:val="1"/>
        </w:numPr>
        <w:shd w:val="clear" w:color="auto" w:fill="auto"/>
        <w:tabs>
          <w:tab w:val="left" w:pos="986"/>
        </w:tabs>
        <w:ind w:firstLine="460"/>
        <w:jc w:val="both"/>
        <w:rPr>
          <w:lang w:val="pl-PL"/>
        </w:rPr>
      </w:pPr>
      <w:r w:rsidRPr="0015092D">
        <w:rPr>
          <w:lang w:val="pl-PL"/>
        </w:rPr>
        <w:t xml:space="preserve">Przez </w:t>
      </w:r>
      <w:r w:rsidR="005C731E" w:rsidRPr="0015092D">
        <w:rPr>
          <w:lang w:val="pl-PL"/>
        </w:rPr>
        <w:t>roszczenie/reklamację</w:t>
      </w:r>
      <w:r w:rsidRPr="0015092D">
        <w:rPr>
          <w:lang w:val="pl-PL"/>
        </w:rPr>
        <w:t xml:space="preserve"> w tekście niniejszej Instrukcji rozumie się wniosek Konsumenta związany z wykryciem rozbieżności w ilości i/lub jakości Towaru. </w:t>
      </w:r>
    </w:p>
    <w:p w:rsidR="00C94DF1" w:rsidRPr="0015092D" w:rsidRDefault="00C01E56">
      <w:pPr>
        <w:pStyle w:val="1"/>
        <w:numPr>
          <w:ilvl w:val="1"/>
          <w:numId w:val="1"/>
        </w:numPr>
        <w:shd w:val="clear" w:color="auto" w:fill="auto"/>
        <w:tabs>
          <w:tab w:val="left" w:pos="986"/>
        </w:tabs>
        <w:ind w:firstLine="460"/>
        <w:jc w:val="both"/>
        <w:rPr>
          <w:lang w:val="pl-PL"/>
        </w:rPr>
      </w:pPr>
      <w:r w:rsidRPr="0015092D">
        <w:rPr>
          <w:lang w:val="pl-PL"/>
        </w:rPr>
        <w:t>Jakość Towaru musi być zgodna z Warunkami Technicznymi producenta (WT), dokumentacją projektową i inną dokumentacją techniczną producenta oraz paszportem (paszportami</w:t>
      </w:r>
      <w:r w:rsidR="00CD76C5" w:rsidRPr="0015092D">
        <w:rPr>
          <w:lang w:val="pl-PL"/>
        </w:rPr>
        <w:t>)</w:t>
      </w:r>
      <w:r w:rsidRPr="0015092D">
        <w:rPr>
          <w:lang w:val="pl-PL"/>
        </w:rPr>
        <w:t xml:space="preserve"> Towaru. Jakość Towaru jest poświadczona paszportem produktu. </w:t>
      </w:r>
    </w:p>
    <w:p w:rsidR="00987080" w:rsidRPr="0015092D" w:rsidRDefault="00C01E56" w:rsidP="004C170A">
      <w:pPr>
        <w:pStyle w:val="1"/>
        <w:numPr>
          <w:ilvl w:val="1"/>
          <w:numId w:val="1"/>
        </w:numPr>
        <w:shd w:val="clear" w:color="auto" w:fill="auto"/>
        <w:tabs>
          <w:tab w:val="left" w:pos="986"/>
        </w:tabs>
        <w:ind w:firstLine="460"/>
        <w:jc w:val="both"/>
        <w:rPr>
          <w:sz w:val="16"/>
          <w:szCs w:val="16"/>
          <w:lang w:val="pl-PL"/>
        </w:rPr>
      </w:pPr>
      <w:r w:rsidRPr="0015092D">
        <w:rPr>
          <w:lang w:val="pl-PL"/>
        </w:rPr>
        <w:t>Spółka gwarantuje jakość Towaru w okresie gwarancyjnym określonym w Umowie. Jeżeli okres gwarancji nie jest określony w Umowie, Spółka gwarantuje jakość Towaru w ciągu 24 miesięcy od daty wypełnienia przez Spół</w:t>
      </w:r>
      <w:r w:rsidR="00CD76C5" w:rsidRPr="0015092D">
        <w:rPr>
          <w:lang w:val="pl-PL"/>
        </w:rPr>
        <w:t>kę obowiązku przekazania Towaru</w:t>
      </w:r>
      <w:r w:rsidR="005C731E" w:rsidRPr="0015092D">
        <w:rPr>
          <w:lang w:val="pl-PL"/>
        </w:rPr>
        <w:t xml:space="preserve"> pod warunkiem przestrzegania </w:t>
      </w:r>
      <w:r w:rsidRPr="0015092D">
        <w:rPr>
          <w:lang w:val="pl-PL"/>
        </w:rPr>
        <w:t>przez Konsumenta wymagań dotyczących załadunku, rozładunku i transportu, standardów technicznych dotyczących instalacji, przechowywania i eksploatacji Towaru</w:t>
      </w:r>
      <w:r w:rsidR="005C731E" w:rsidRPr="0015092D">
        <w:rPr>
          <w:lang w:val="pl-PL"/>
        </w:rPr>
        <w:t>,</w:t>
      </w:r>
      <w:r w:rsidRPr="0015092D">
        <w:rPr>
          <w:lang w:val="pl-PL"/>
        </w:rPr>
        <w:t xml:space="preserve"> określonych przez producenta Towaru i/lub Spółkę oraz obowiązujące prawo Republiki Białorusi.</w:t>
      </w:r>
      <w:r w:rsidR="00987080" w:rsidRPr="0015092D">
        <w:rPr>
          <w:sz w:val="16"/>
          <w:szCs w:val="16"/>
          <w:lang w:val="pl-PL"/>
        </w:rPr>
        <w:br w:type="page"/>
      </w:r>
    </w:p>
    <w:p w:rsidR="00C01E56" w:rsidRPr="0015092D" w:rsidRDefault="00C01E56" w:rsidP="00987080">
      <w:pPr>
        <w:pStyle w:val="1"/>
        <w:shd w:val="clear" w:color="auto" w:fill="auto"/>
        <w:ind w:firstLine="0"/>
        <w:jc w:val="both"/>
        <w:rPr>
          <w:sz w:val="16"/>
          <w:szCs w:val="16"/>
          <w:lang w:val="pl-PL"/>
        </w:rPr>
      </w:pPr>
    </w:p>
    <w:tbl>
      <w:tblPr>
        <w:tblStyle w:val="af0"/>
        <w:tblW w:w="9896" w:type="dxa"/>
        <w:tblLayout w:type="fixed"/>
        <w:tblLook w:val="04A0" w:firstRow="1" w:lastRow="0" w:firstColumn="1" w:lastColumn="0" w:noHBand="0" w:noVBand="1"/>
      </w:tblPr>
      <w:tblGrid>
        <w:gridCol w:w="1958"/>
        <w:gridCol w:w="6946"/>
        <w:gridCol w:w="992"/>
      </w:tblGrid>
      <w:tr w:rsidR="00C3717B" w:rsidRPr="0015092D" w:rsidTr="00B755C4">
        <w:trPr>
          <w:trHeight w:val="561"/>
        </w:trPr>
        <w:tc>
          <w:tcPr>
            <w:tcW w:w="1958" w:type="dxa"/>
          </w:tcPr>
          <w:p w:rsidR="00C3717B" w:rsidRPr="0015092D" w:rsidRDefault="00C3717B" w:rsidP="00B755C4">
            <w:pPr>
              <w:pStyle w:val="40"/>
              <w:keepNext/>
              <w:keepLines/>
              <w:shd w:val="clear" w:color="auto" w:fill="auto"/>
              <w:tabs>
                <w:tab w:val="left" w:pos="798"/>
              </w:tabs>
              <w:ind w:firstLine="0"/>
              <w:jc w:val="center"/>
              <w:rPr>
                <w:sz w:val="24"/>
                <w:szCs w:val="24"/>
                <w:lang w:val="it-IT"/>
              </w:rPr>
            </w:pPr>
            <w:r w:rsidRPr="0015092D">
              <w:rPr>
                <w:sz w:val="24"/>
                <w:szCs w:val="24"/>
                <w:lang w:val="it-IT"/>
              </w:rPr>
              <w:t>„OLDI SVET” SP. z O.O.</w:t>
            </w:r>
          </w:p>
        </w:tc>
        <w:tc>
          <w:tcPr>
            <w:tcW w:w="6946" w:type="dxa"/>
          </w:tcPr>
          <w:p w:rsidR="00C3717B" w:rsidRPr="0015092D" w:rsidRDefault="00C05323" w:rsidP="00B755C4">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747B06" w:rsidRPr="0015092D">
              <w:rPr>
                <w:sz w:val="24"/>
                <w:szCs w:val="24"/>
                <w:lang w:val="pl-PL"/>
              </w:rPr>
              <w:t xml:space="preserve"> odbioru Towaru</w:t>
            </w:r>
            <w:r w:rsidR="00C3717B" w:rsidRPr="0015092D">
              <w:rPr>
                <w:sz w:val="24"/>
                <w:szCs w:val="24"/>
                <w:lang w:val="pl-PL"/>
              </w:rPr>
              <w:t xml:space="preserve"> względem ilości i jakości oraz rozpatrywania roszczeń </w:t>
            </w:r>
            <w:r w:rsidR="00EE5CAF" w:rsidRPr="0015092D">
              <w:rPr>
                <w:sz w:val="24"/>
                <w:szCs w:val="24"/>
                <w:lang w:val="pl-PL"/>
              </w:rPr>
              <w:t>w „OLDI SVET” Sp. z O.O.</w:t>
            </w:r>
          </w:p>
        </w:tc>
        <w:tc>
          <w:tcPr>
            <w:tcW w:w="992" w:type="dxa"/>
          </w:tcPr>
          <w:p w:rsidR="00C3717B" w:rsidRPr="0015092D" w:rsidRDefault="00C3717B" w:rsidP="00B755C4">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3</w:t>
            </w:r>
          </w:p>
        </w:tc>
      </w:tr>
    </w:tbl>
    <w:p w:rsidR="00F47DB8" w:rsidRPr="0015092D" w:rsidRDefault="00F47DB8" w:rsidP="00002874">
      <w:pPr>
        <w:pStyle w:val="1"/>
        <w:shd w:val="clear" w:color="auto" w:fill="auto"/>
        <w:tabs>
          <w:tab w:val="left" w:pos="993"/>
        </w:tabs>
        <w:jc w:val="both"/>
        <w:rPr>
          <w:lang w:val="pl-PL"/>
        </w:rPr>
      </w:pPr>
    </w:p>
    <w:p w:rsidR="00002874" w:rsidRPr="0015092D" w:rsidRDefault="00002874" w:rsidP="00002874">
      <w:pPr>
        <w:pStyle w:val="1"/>
        <w:shd w:val="clear" w:color="auto" w:fill="auto"/>
        <w:tabs>
          <w:tab w:val="left" w:pos="993"/>
        </w:tabs>
        <w:jc w:val="both"/>
        <w:rPr>
          <w:lang w:val="pl-PL"/>
        </w:rPr>
      </w:pPr>
      <w:r w:rsidRPr="0015092D">
        <w:rPr>
          <w:lang w:val="pl-PL"/>
        </w:rPr>
        <w:t>Gwarancja na lakier i cynkową powłokę Towaru udzielana jest wyłącznie podczas rozładunku i instalacji Towarów przy użyciu miękkich zawiesi.</w:t>
      </w:r>
    </w:p>
    <w:p w:rsidR="00C3717B" w:rsidRPr="0015092D" w:rsidRDefault="004E2639" w:rsidP="004E2639">
      <w:pPr>
        <w:pStyle w:val="1"/>
        <w:numPr>
          <w:ilvl w:val="1"/>
          <w:numId w:val="1"/>
        </w:numPr>
        <w:shd w:val="clear" w:color="auto" w:fill="auto"/>
        <w:tabs>
          <w:tab w:val="left" w:pos="993"/>
        </w:tabs>
        <w:ind w:firstLine="567"/>
        <w:jc w:val="both"/>
        <w:rPr>
          <w:lang w:val="pl-PL"/>
        </w:rPr>
      </w:pPr>
      <w:r w:rsidRPr="0015092D">
        <w:rPr>
          <w:lang w:val="pl-PL"/>
        </w:rPr>
        <w:t xml:space="preserve"> </w:t>
      </w:r>
      <w:r w:rsidR="00C3717B" w:rsidRPr="0015092D">
        <w:rPr>
          <w:lang w:val="pl-PL"/>
        </w:rPr>
        <w:t xml:space="preserve">Jeżeli </w:t>
      </w:r>
      <w:r w:rsidRPr="0015092D">
        <w:rPr>
          <w:lang w:val="pl-PL"/>
        </w:rPr>
        <w:t>Spółka</w:t>
      </w:r>
      <w:r w:rsidR="00C3717B" w:rsidRPr="0015092D">
        <w:rPr>
          <w:lang w:val="pl-PL"/>
        </w:rPr>
        <w:t xml:space="preserve"> otrzyma powiadomienie o wezwaniu</w:t>
      </w:r>
      <w:r w:rsidR="00504391" w:rsidRPr="0015092D">
        <w:rPr>
          <w:lang w:val="pl-PL"/>
        </w:rPr>
        <w:t xml:space="preserve"> przedstawiciela</w:t>
      </w:r>
      <w:r w:rsidR="00C3717B" w:rsidRPr="0015092D">
        <w:rPr>
          <w:lang w:val="pl-PL"/>
        </w:rPr>
        <w:t xml:space="preserve">, </w:t>
      </w:r>
      <w:r w:rsidR="00504391" w:rsidRPr="0015092D">
        <w:rPr>
          <w:lang w:val="pl-PL"/>
        </w:rPr>
        <w:t>roszczeniu lub</w:t>
      </w:r>
      <w:r w:rsidR="00C3717B" w:rsidRPr="0015092D">
        <w:rPr>
          <w:lang w:val="pl-PL"/>
        </w:rPr>
        <w:t xml:space="preserve"> reklamacji dotyczącej jakości, kompletności lub ilości dostarczonego Towaru, </w:t>
      </w:r>
      <w:r w:rsidR="00504391" w:rsidRPr="0015092D">
        <w:rPr>
          <w:lang w:val="pl-PL"/>
        </w:rPr>
        <w:t xml:space="preserve">i w razie gdy </w:t>
      </w:r>
      <w:r w:rsidR="00C3717B" w:rsidRPr="0015092D">
        <w:rPr>
          <w:lang w:val="pl-PL"/>
        </w:rPr>
        <w:t>reklamacja</w:t>
      </w:r>
      <w:r w:rsidR="00504391" w:rsidRPr="0015092D">
        <w:rPr>
          <w:lang w:val="pl-PL"/>
        </w:rPr>
        <w:t xml:space="preserve"> zgłoszona przez Konsumenta nie </w:t>
      </w:r>
      <w:r w:rsidR="005C731E" w:rsidRPr="0015092D">
        <w:rPr>
          <w:lang w:val="pl-PL"/>
        </w:rPr>
        <w:t>zostanie</w:t>
      </w:r>
      <w:r w:rsidR="00504391" w:rsidRPr="0015092D">
        <w:rPr>
          <w:lang w:val="pl-PL"/>
        </w:rPr>
        <w:t xml:space="preserve"> potwierdzona,</w:t>
      </w:r>
      <w:r w:rsidR="00C3717B" w:rsidRPr="0015092D">
        <w:rPr>
          <w:lang w:val="pl-PL"/>
        </w:rPr>
        <w:t xml:space="preserve"> Konsument jest zobowiązany do zwrotu Spółce udokumentowanych </w:t>
      </w:r>
      <w:r w:rsidR="00504391" w:rsidRPr="0015092D">
        <w:rPr>
          <w:lang w:val="pl-PL"/>
        </w:rPr>
        <w:t>kosztów,</w:t>
      </w:r>
      <w:r w:rsidR="00C3717B" w:rsidRPr="0015092D">
        <w:rPr>
          <w:lang w:val="pl-PL"/>
        </w:rPr>
        <w:t xml:space="preserve"> związanych z przybyciem przedstawiciela </w:t>
      </w:r>
      <w:r w:rsidR="00504391" w:rsidRPr="0015092D">
        <w:rPr>
          <w:lang w:val="pl-PL"/>
        </w:rPr>
        <w:t>Spółki</w:t>
      </w:r>
      <w:r w:rsidR="00C3717B" w:rsidRPr="0015092D">
        <w:rPr>
          <w:lang w:val="pl-PL"/>
        </w:rPr>
        <w:t xml:space="preserve"> w celu sporządzenia </w:t>
      </w:r>
      <w:r w:rsidR="00504391" w:rsidRPr="0015092D">
        <w:rPr>
          <w:lang w:val="pl-PL"/>
        </w:rPr>
        <w:t>Protokołu odbioru i/</w:t>
      </w:r>
      <w:r w:rsidR="00C3717B" w:rsidRPr="0015092D">
        <w:rPr>
          <w:lang w:val="pl-PL"/>
        </w:rPr>
        <w:t xml:space="preserve">lub rozpatrzenia </w:t>
      </w:r>
      <w:r w:rsidR="00504391" w:rsidRPr="0015092D">
        <w:rPr>
          <w:lang w:val="pl-PL"/>
        </w:rPr>
        <w:t xml:space="preserve">reklamacji. </w:t>
      </w:r>
    </w:p>
    <w:p w:rsidR="00002874" w:rsidRPr="0015092D" w:rsidRDefault="00002874" w:rsidP="00002874">
      <w:pPr>
        <w:pStyle w:val="1"/>
        <w:shd w:val="clear" w:color="auto" w:fill="auto"/>
        <w:tabs>
          <w:tab w:val="left" w:pos="993"/>
        </w:tabs>
        <w:jc w:val="both"/>
        <w:rPr>
          <w:sz w:val="24"/>
          <w:szCs w:val="24"/>
          <w:lang w:val="pl-PL"/>
        </w:rPr>
      </w:pPr>
    </w:p>
    <w:p w:rsidR="00504391" w:rsidRPr="0015092D" w:rsidRDefault="00504391" w:rsidP="00C10B66">
      <w:pPr>
        <w:pStyle w:val="40"/>
        <w:keepNext/>
        <w:keepLines/>
        <w:numPr>
          <w:ilvl w:val="0"/>
          <w:numId w:val="1"/>
        </w:numPr>
        <w:shd w:val="clear" w:color="auto" w:fill="auto"/>
        <w:tabs>
          <w:tab w:val="left" w:pos="567"/>
        </w:tabs>
        <w:ind w:left="284" w:hanging="284"/>
        <w:jc w:val="both"/>
        <w:rPr>
          <w:lang w:val="pl-PL"/>
        </w:rPr>
      </w:pPr>
      <w:bookmarkStart w:id="4" w:name="bookmark8"/>
      <w:bookmarkStart w:id="5" w:name="bookmark9"/>
      <w:r w:rsidRPr="0015092D">
        <w:rPr>
          <w:lang w:val="pl-PL"/>
        </w:rPr>
        <w:t>Organizacja i ogólne warunki odbioru Towaru względem ilości i kompletności</w:t>
      </w:r>
    </w:p>
    <w:bookmarkEnd w:id="4"/>
    <w:bookmarkEnd w:id="5"/>
    <w:p w:rsidR="00504391" w:rsidRPr="0015092D" w:rsidRDefault="00504391" w:rsidP="004E2639">
      <w:pPr>
        <w:pStyle w:val="1"/>
        <w:numPr>
          <w:ilvl w:val="1"/>
          <w:numId w:val="1"/>
        </w:numPr>
        <w:shd w:val="clear" w:color="auto" w:fill="auto"/>
        <w:tabs>
          <w:tab w:val="left" w:pos="851"/>
        </w:tabs>
        <w:ind w:firstLine="567"/>
        <w:jc w:val="both"/>
        <w:rPr>
          <w:lang w:val="pl-PL"/>
        </w:rPr>
      </w:pPr>
      <w:r w:rsidRPr="0015092D">
        <w:rPr>
          <w:lang w:val="pl-PL"/>
        </w:rPr>
        <w:t xml:space="preserve">Odbiór Towaru względem ilości i kompletności jest dokonywany przez Konsumenta w chwili otrzymania </w:t>
      </w:r>
      <w:r w:rsidR="009622CD" w:rsidRPr="0015092D">
        <w:rPr>
          <w:lang w:val="pl-PL"/>
        </w:rPr>
        <w:t xml:space="preserve">od Spółki </w:t>
      </w:r>
      <w:r w:rsidRPr="0015092D">
        <w:rPr>
          <w:lang w:val="pl-PL"/>
        </w:rPr>
        <w:t>Towaru:</w:t>
      </w:r>
    </w:p>
    <w:p w:rsidR="002F37CD" w:rsidRPr="0015092D" w:rsidRDefault="00C10B66" w:rsidP="00AD40DD">
      <w:pPr>
        <w:pStyle w:val="1"/>
        <w:numPr>
          <w:ilvl w:val="2"/>
          <w:numId w:val="14"/>
        </w:numPr>
        <w:shd w:val="clear" w:color="auto" w:fill="auto"/>
        <w:tabs>
          <w:tab w:val="left" w:pos="1418"/>
        </w:tabs>
        <w:ind w:left="0" w:firstLine="567"/>
        <w:jc w:val="both"/>
        <w:rPr>
          <w:lang w:val="pl-PL"/>
        </w:rPr>
      </w:pPr>
      <w:r w:rsidRPr="0015092D">
        <w:rPr>
          <w:lang w:val="pl-PL"/>
        </w:rPr>
        <w:t xml:space="preserve"> </w:t>
      </w:r>
      <w:r w:rsidR="002F37CD" w:rsidRPr="0015092D">
        <w:rPr>
          <w:lang w:val="pl-PL"/>
        </w:rPr>
        <w:t>na magazynie Spółki w razie dostawy na warunkach transportu we własnym zakresie;</w:t>
      </w:r>
    </w:p>
    <w:p w:rsidR="002F37CD" w:rsidRPr="0015092D" w:rsidRDefault="002F37CD" w:rsidP="00AD40DD">
      <w:pPr>
        <w:pStyle w:val="1"/>
        <w:numPr>
          <w:ilvl w:val="2"/>
          <w:numId w:val="14"/>
        </w:numPr>
        <w:shd w:val="clear" w:color="auto" w:fill="auto"/>
        <w:ind w:left="0" w:firstLine="567"/>
        <w:jc w:val="both"/>
        <w:rPr>
          <w:lang w:val="pl-PL"/>
        </w:rPr>
      </w:pPr>
      <w:r w:rsidRPr="0015092D">
        <w:rPr>
          <w:lang w:val="pl-PL"/>
        </w:rPr>
        <w:t xml:space="preserve">na magazynie (obiekcie) Konsumenta w razie dostawy na warunkach dostawy Towaru do Konsumenta. </w:t>
      </w:r>
    </w:p>
    <w:p w:rsidR="002F37CD" w:rsidRPr="0015092D" w:rsidRDefault="002F37CD" w:rsidP="009622CD">
      <w:pPr>
        <w:pStyle w:val="1"/>
        <w:shd w:val="clear" w:color="auto" w:fill="auto"/>
        <w:ind w:firstLine="567"/>
        <w:jc w:val="both"/>
        <w:rPr>
          <w:lang w:val="pl-PL"/>
        </w:rPr>
      </w:pPr>
      <w:r w:rsidRPr="0015092D">
        <w:rPr>
          <w:lang w:val="pl-PL"/>
        </w:rPr>
        <w:t>Po podpisaniu Listu przewozowego (CMR)</w:t>
      </w:r>
      <w:r w:rsidR="0083474F" w:rsidRPr="0015092D">
        <w:rPr>
          <w:lang w:val="pl-PL"/>
        </w:rPr>
        <w:t>,</w:t>
      </w:r>
      <w:r w:rsidRPr="0015092D">
        <w:rPr>
          <w:lang w:val="pl-PL"/>
        </w:rPr>
        <w:t xml:space="preserve"> roszczenia z tytułu braku ilościowego i/lub niekompletności Towaru nie będą rozpatrywane. </w:t>
      </w:r>
    </w:p>
    <w:p w:rsidR="009622CD" w:rsidRPr="0015092D" w:rsidRDefault="0083474F" w:rsidP="009622CD">
      <w:pPr>
        <w:pStyle w:val="1"/>
        <w:numPr>
          <w:ilvl w:val="1"/>
          <w:numId w:val="14"/>
        </w:numPr>
        <w:shd w:val="clear" w:color="auto" w:fill="auto"/>
        <w:tabs>
          <w:tab w:val="left" w:pos="0"/>
          <w:tab w:val="left" w:pos="993"/>
        </w:tabs>
        <w:ind w:left="0" w:firstLine="426"/>
        <w:jc w:val="both"/>
        <w:rPr>
          <w:lang w:val="pl-PL"/>
        </w:rPr>
      </w:pPr>
      <w:r w:rsidRPr="0015092D">
        <w:rPr>
          <w:lang w:val="pl-PL"/>
        </w:rPr>
        <w:t xml:space="preserve">Fakty ujawnionych braków i niekompletności Towaru są potwierdzane </w:t>
      </w:r>
      <w:r w:rsidR="005C731E" w:rsidRPr="0015092D">
        <w:rPr>
          <w:lang w:val="pl-PL"/>
        </w:rPr>
        <w:t>w drodze</w:t>
      </w:r>
      <w:r w:rsidRPr="0015092D">
        <w:rPr>
          <w:lang w:val="pl-PL"/>
        </w:rPr>
        <w:t xml:space="preserve"> sporządz</w:t>
      </w:r>
      <w:r w:rsidR="005C731E" w:rsidRPr="0015092D">
        <w:rPr>
          <w:lang w:val="pl-PL"/>
        </w:rPr>
        <w:t>enia Protokołów</w:t>
      </w:r>
      <w:r w:rsidRPr="0015092D">
        <w:rPr>
          <w:lang w:val="pl-PL"/>
        </w:rPr>
        <w:t xml:space="preserve"> o stwierdzonych brakach (niekompletności Tow</w:t>
      </w:r>
      <w:r w:rsidR="005C731E" w:rsidRPr="0015092D">
        <w:rPr>
          <w:lang w:val="pl-PL"/>
        </w:rPr>
        <w:t>aru) (Załącznik nr 1), podpisanych</w:t>
      </w:r>
      <w:r w:rsidRPr="0015092D">
        <w:rPr>
          <w:lang w:val="pl-PL"/>
        </w:rPr>
        <w:t xml:space="preserve"> przez przedstawicieli Spółki i Konsumenta.</w:t>
      </w:r>
    </w:p>
    <w:p w:rsidR="0083474F" w:rsidRPr="0015092D" w:rsidRDefault="0083474F" w:rsidP="009622CD">
      <w:pPr>
        <w:pStyle w:val="1"/>
        <w:numPr>
          <w:ilvl w:val="1"/>
          <w:numId w:val="14"/>
        </w:numPr>
        <w:shd w:val="clear" w:color="auto" w:fill="auto"/>
        <w:tabs>
          <w:tab w:val="left" w:pos="0"/>
          <w:tab w:val="left" w:pos="993"/>
        </w:tabs>
        <w:ind w:left="0" w:firstLine="426"/>
        <w:jc w:val="both"/>
        <w:rPr>
          <w:lang w:val="pl-PL"/>
        </w:rPr>
      </w:pPr>
      <w:r w:rsidRPr="0015092D">
        <w:rPr>
          <w:lang w:val="pl-PL"/>
        </w:rPr>
        <w:t xml:space="preserve">W </w:t>
      </w:r>
      <w:r w:rsidR="005C731E" w:rsidRPr="0015092D">
        <w:rPr>
          <w:lang w:val="pl-PL"/>
        </w:rPr>
        <w:t>razie</w:t>
      </w:r>
      <w:r w:rsidRPr="0015092D">
        <w:rPr>
          <w:lang w:val="pl-PL"/>
        </w:rPr>
        <w:t xml:space="preserve"> stwierdzenia braku i/lub niekompletności Towaru w przypadkach określonych w punkcie 3.1.2. Instrukcji, Konsument zobowiązany jest wezwać przedstawiciela Spółki w celu wzięcia udziału w dalszym odbiorze Towaru i sporządzenia dwustronnego protokołu </w:t>
      </w:r>
      <w:r w:rsidR="009622CD" w:rsidRPr="0015092D">
        <w:rPr>
          <w:lang w:val="pl-PL"/>
        </w:rPr>
        <w:t xml:space="preserve">odbioru </w:t>
      </w:r>
      <w:r w:rsidRPr="0015092D">
        <w:rPr>
          <w:lang w:val="pl-PL"/>
        </w:rPr>
        <w:t>z przedstawicielem Spółki.</w:t>
      </w:r>
    </w:p>
    <w:p w:rsidR="0083474F" w:rsidRPr="0015092D" w:rsidRDefault="0083474F" w:rsidP="0083474F">
      <w:pPr>
        <w:pStyle w:val="1"/>
        <w:shd w:val="clear" w:color="auto" w:fill="auto"/>
        <w:tabs>
          <w:tab w:val="left" w:pos="567"/>
        </w:tabs>
        <w:ind w:firstLine="567"/>
        <w:jc w:val="both"/>
        <w:rPr>
          <w:lang w:val="pl-PL"/>
        </w:rPr>
      </w:pPr>
      <w:r w:rsidRPr="0015092D">
        <w:rPr>
          <w:lang w:val="pl-PL"/>
        </w:rPr>
        <w:t>Wezwanie przedstawiciela Spółki odbywa</w:t>
      </w:r>
      <w:r w:rsidR="009E2615" w:rsidRPr="0015092D">
        <w:rPr>
          <w:lang w:val="pl-PL"/>
        </w:rPr>
        <w:t xml:space="preserve"> się poprzez przesłanie do niego</w:t>
      </w:r>
      <w:r w:rsidRPr="0015092D">
        <w:rPr>
          <w:lang w:val="pl-PL"/>
        </w:rPr>
        <w:t xml:space="preserve"> powiadomienia faksem lub pocztą elektroniczną </w:t>
      </w:r>
      <w:hyperlink r:id="rId11" w:history="1">
        <w:r w:rsidR="00944AB8" w:rsidRPr="0015092D">
          <w:rPr>
            <w:rStyle w:val="af1"/>
            <w:lang w:val="pl-PL"/>
          </w:rPr>
          <w:t>oldisvet@inbox.ru</w:t>
        </w:r>
      </w:hyperlink>
      <w:r w:rsidR="00944AB8" w:rsidRPr="0015092D">
        <w:rPr>
          <w:lang w:val="pl-PL"/>
        </w:rPr>
        <w:t xml:space="preserve"> </w:t>
      </w:r>
      <w:r w:rsidRPr="0015092D">
        <w:rPr>
          <w:lang w:val="pl-PL"/>
        </w:rPr>
        <w:t>nie później niż 24 godziny po wykryciu niezgodności.</w:t>
      </w:r>
    </w:p>
    <w:p w:rsidR="00944AB8" w:rsidRPr="0015092D" w:rsidRDefault="00944AB8" w:rsidP="009622CD">
      <w:pPr>
        <w:pStyle w:val="1"/>
        <w:numPr>
          <w:ilvl w:val="1"/>
          <w:numId w:val="14"/>
        </w:numPr>
        <w:shd w:val="clear" w:color="auto" w:fill="auto"/>
        <w:tabs>
          <w:tab w:val="left" w:pos="709"/>
          <w:tab w:val="left" w:pos="993"/>
        </w:tabs>
        <w:ind w:left="0" w:firstLine="426"/>
        <w:jc w:val="both"/>
        <w:rPr>
          <w:lang w:val="pl-PL"/>
        </w:rPr>
      </w:pPr>
      <w:r w:rsidRPr="0015092D">
        <w:rPr>
          <w:lang w:val="pl-PL"/>
        </w:rPr>
        <w:t>Powiadomienie o wezwaniu przedstawiciela Spółki z koniecznością powinno zawierać:</w:t>
      </w:r>
    </w:p>
    <w:p w:rsidR="0029684B" w:rsidRPr="0015092D" w:rsidRDefault="00944AB8" w:rsidP="00F47DB8">
      <w:pPr>
        <w:pStyle w:val="1"/>
        <w:shd w:val="clear" w:color="auto" w:fill="auto"/>
        <w:tabs>
          <w:tab w:val="left" w:pos="851"/>
        </w:tabs>
        <w:ind w:firstLine="567"/>
        <w:jc w:val="both"/>
        <w:rPr>
          <w:lang w:val="pl-PL"/>
        </w:rPr>
      </w:pPr>
      <w:r w:rsidRPr="0015092D">
        <w:rPr>
          <w:lang w:val="pl-PL"/>
        </w:rPr>
        <w:t>- nazwę Konsumenta</w:t>
      </w:r>
      <w:r w:rsidR="00F9208A" w:rsidRPr="0015092D">
        <w:rPr>
          <w:lang w:val="pl-PL"/>
        </w:rPr>
        <w:t>;</w:t>
      </w:r>
    </w:p>
    <w:p w:rsidR="00944AB8" w:rsidRPr="0015092D" w:rsidRDefault="00944AB8" w:rsidP="00F47DB8">
      <w:pPr>
        <w:pStyle w:val="1"/>
        <w:shd w:val="clear" w:color="auto" w:fill="auto"/>
        <w:tabs>
          <w:tab w:val="left" w:pos="851"/>
        </w:tabs>
        <w:ind w:firstLine="567"/>
        <w:jc w:val="both"/>
        <w:rPr>
          <w:lang w:val="pl-PL"/>
        </w:rPr>
      </w:pPr>
      <w:r w:rsidRPr="0015092D">
        <w:rPr>
          <w:lang w:val="pl-PL"/>
        </w:rPr>
        <w:t xml:space="preserve">- numer i datę zawarcia Umowy, numer i datę dokumentów przewozowych i towarzyszących (rachunku-faktury, listu przewozowego i t. p.), na podstawie których Towar </w:t>
      </w:r>
      <w:r w:rsidR="009622CD" w:rsidRPr="0015092D">
        <w:rPr>
          <w:lang w:val="pl-PL"/>
        </w:rPr>
        <w:t>został dostarczony, a także datę</w:t>
      </w:r>
      <w:r w:rsidRPr="0015092D">
        <w:rPr>
          <w:lang w:val="pl-PL"/>
        </w:rPr>
        <w:t xml:space="preserve"> jego dostawy do Konsumenta; </w:t>
      </w:r>
    </w:p>
    <w:p w:rsidR="0029684B" w:rsidRPr="0015092D" w:rsidRDefault="00F9208A" w:rsidP="00F47DB8">
      <w:pPr>
        <w:pStyle w:val="1"/>
        <w:shd w:val="clear" w:color="auto" w:fill="auto"/>
        <w:tabs>
          <w:tab w:val="left" w:pos="851"/>
        </w:tabs>
        <w:ind w:firstLine="567"/>
        <w:jc w:val="both"/>
        <w:rPr>
          <w:lang w:val="pl-PL"/>
        </w:rPr>
      </w:pPr>
      <w:r w:rsidRPr="0015092D">
        <w:rPr>
          <w:lang w:val="pl-PL"/>
        </w:rPr>
        <w:t xml:space="preserve">- </w:t>
      </w:r>
      <w:r w:rsidR="00944AB8" w:rsidRPr="0015092D">
        <w:rPr>
          <w:lang w:val="pl-PL"/>
        </w:rPr>
        <w:t>nazwę Towaru i jego lokalizację</w:t>
      </w:r>
      <w:r w:rsidRPr="0015092D">
        <w:rPr>
          <w:lang w:val="pl-PL"/>
        </w:rPr>
        <w:t>;</w:t>
      </w:r>
    </w:p>
    <w:p w:rsidR="00944AB8" w:rsidRPr="0015092D" w:rsidRDefault="00944AB8" w:rsidP="001F49AC">
      <w:pPr>
        <w:pStyle w:val="1"/>
        <w:shd w:val="clear" w:color="auto" w:fill="auto"/>
        <w:tabs>
          <w:tab w:val="left" w:pos="851"/>
        </w:tabs>
        <w:ind w:firstLine="567"/>
        <w:jc w:val="both"/>
        <w:rPr>
          <w:lang w:val="pl-PL"/>
        </w:rPr>
      </w:pPr>
      <w:r w:rsidRPr="0015092D">
        <w:rPr>
          <w:lang w:val="pl-PL"/>
        </w:rPr>
        <w:t xml:space="preserve">- ilość brakującego Towaru i </w:t>
      </w:r>
      <w:r w:rsidR="009622CD" w:rsidRPr="0015092D">
        <w:rPr>
          <w:lang w:val="pl-PL"/>
        </w:rPr>
        <w:t>jego</w:t>
      </w:r>
      <w:r w:rsidRPr="0015092D">
        <w:rPr>
          <w:lang w:val="pl-PL"/>
        </w:rPr>
        <w:t xml:space="preserve"> wartość, charakter braku (</w:t>
      </w:r>
      <w:r w:rsidR="001F49AC" w:rsidRPr="0015092D">
        <w:rPr>
          <w:lang w:val="pl-PL"/>
        </w:rPr>
        <w:t>ilość</w:t>
      </w:r>
      <w:r w:rsidRPr="0015092D">
        <w:rPr>
          <w:lang w:val="pl-PL"/>
        </w:rPr>
        <w:t xml:space="preserve"> pojedynczych miejsc, braki w uszkodzonych opakowaniach i inne dane potwierdzające braki);</w:t>
      </w:r>
    </w:p>
    <w:p w:rsidR="00F47DB8" w:rsidRPr="0015092D" w:rsidRDefault="00F47DB8">
      <w:pPr>
        <w:rPr>
          <w:rFonts w:ascii="Times New Roman" w:eastAsia="Times New Roman" w:hAnsi="Times New Roman" w:cs="Times New Roman"/>
          <w:sz w:val="28"/>
          <w:szCs w:val="28"/>
          <w:lang w:val="pl-PL"/>
        </w:rPr>
      </w:pPr>
      <w:r w:rsidRPr="0015092D">
        <w:rPr>
          <w:rFonts w:ascii="Times New Roman" w:hAnsi="Times New Roman" w:cs="Times New Roman"/>
          <w:lang w:val="pl-PL"/>
        </w:rPr>
        <w:br w:type="page"/>
      </w:r>
    </w:p>
    <w:p w:rsidR="00F47DB8" w:rsidRPr="0015092D" w:rsidRDefault="00F47DB8" w:rsidP="00AD40DD">
      <w:pPr>
        <w:pStyle w:val="1"/>
        <w:shd w:val="clear" w:color="auto" w:fill="auto"/>
        <w:tabs>
          <w:tab w:val="left" w:pos="851"/>
        </w:tabs>
        <w:ind w:firstLine="0"/>
        <w:jc w:val="both"/>
        <w:rPr>
          <w:lang w:val="pl-PL"/>
        </w:rPr>
      </w:pPr>
    </w:p>
    <w:tbl>
      <w:tblPr>
        <w:tblStyle w:val="af0"/>
        <w:tblW w:w="9896" w:type="dxa"/>
        <w:tblLayout w:type="fixed"/>
        <w:tblLook w:val="04A0" w:firstRow="1" w:lastRow="0" w:firstColumn="1" w:lastColumn="0" w:noHBand="0" w:noVBand="1"/>
      </w:tblPr>
      <w:tblGrid>
        <w:gridCol w:w="1958"/>
        <w:gridCol w:w="6946"/>
        <w:gridCol w:w="992"/>
      </w:tblGrid>
      <w:tr w:rsidR="00BC7AA1" w:rsidRPr="0015092D" w:rsidTr="00B755C4">
        <w:trPr>
          <w:trHeight w:val="561"/>
        </w:trPr>
        <w:tc>
          <w:tcPr>
            <w:tcW w:w="1958" w:type="dxa"/>
          </w:tcPr>
          <w:p w:rsidR="00BC7AA1" w:rsidRPr="0015092D" w:rsidRDefault="00BC7AA1" w:rsidP="00B755C4">
            <w:pPr>
              <w:pStyle w:val="40"/>
              <w:keepNext/>
              <w:keepLines/>
              <w:shd w:val="clear" w:color="auto" w:fill="auto"/>
              <w:tabs>
                <w:tab w:val="left" w:pos="798"/>
              </w:tabs>
              <w:ind w:firstLine="0"/>
              <w:jc w:val="center"/>
              <w:rPr>
                <w:sz w:val="24"/>
                <w:szCs w:val="24"/>
                <w:lang w:val="it-IT"/>
              </w:rPr>
            </w:pPr>
            <w:r w:rsidRPr="0015092D">
              <w:rPr>
                <w:sz w:val="24"/>
                <w:szCs w:val="24"/>
                <w:lang w:val="it-IT"/>
              </w:rPr>
              <w:t>„OLDI SVET” SP. z O.O.</w:t>
            </w:r>
          </w:p>
        </w:tc>
        <w:tc>
          <w:tcPr>
            <w:tcW w:w="6946" w:type="dxa"/>
          </w:tcPr>
          <w:p w:rsidR="00BC7AA1" w:rsidRPr="0015092D" w:rsidRDefault="00C05323" w:rsidP="00B755C4">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BC7AA1" w:rsidRPr="0015092D">
              <w:rPr>
                <w:sz w:val="24"/>
                <w:szCs w:val="24"/>
                <w:lang w:val="pl-PL"/>
              </w:rPr>
              <w:t xml:space="preserve"> odbioru </w:t>
            </w:r>
            <w:r w:rsidR="00747B06" w:rsidRPr="0015092D">
              <w:rPr>
                <w:sz w:val="24"/>
                <w:szCs w:val="24"/>
                <w:lang w:val="pl-PL"/>
              </w:rPr>
              <w:t xml:space="preserve">Towaru </w:t>
            </w:r>
            <w:r w:rsidR="00BC7AA1" w:rsidRPr="0015092D">
              <w:rPr>
                <w:sz w:val="24"/>
                <w:szCs w:val="24"/>
                <w:lang w:val="pl-PL"/>
              </w:rPr>
              <w:t xml:space="preserve">względem ilości i jakości oraz rozpatrywania roszczeń </w:t>
            </w:r>
            <w:r w:rsidR="00EE5CAF" w:rsidRPr="0015092D">
              <w:rPr>
                <w:sz w:val="24"/>
                <w:szCs w:val="24"/>
                <w:lang w:val="pl-PL"/>
              </w:rPr>
              <w:t>w „OLDI SVET” Sp. z O.O.</w:t>
            </w:r>
          </w:p>
        </w:tc>
        <w:tc>
          <w:tcPr>
            <w:tcW w:w="992" w:type="dxa"/>
          </w:tcPr>
          <w:p w:rsidR="00BC7AA1" w:rsidRPr="0015092D" w:rsidRDefault="00BC7AA1" w:rsidP="00B755C4">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4</w:t>
            </w:r>
          </w:p>
        </w:tc>
      </w:tr>
    </w:tbl>
    <w:p w:rsidR="00BC7AA1" w:rsidRPr="0015092D" w:rsidRDefault="00BC7AA1" w:rsidP="00F47DB8">
      <w:pPr>
        <w:pStyle w:val="1"/>
        <w:shd w:val="clear" w:color="auto" w:fill="auto"/>
        <w:tabs>
          <w:tab w:val="left" w:pos="851"/>
        </w:tabs>
        <w:ind w:firstLine="567"/>
        <w:jc w:val="both"/>
        <w:rPr>
          <w:lang w:val="pl-PL"/>
        </w:rPr>
      </w:pPr>
      <w:r w:rsidRPr="0015092D">
        <w:rPr>
          <w:lang w:val="pl-PL"/>
        </w:rPr>
        <w:t>- czas, na jaki zaplanowano wspólny dwustronny odbiór Towaru pod względem ilości i kompletności (w ramach czasowych określonych w niniejszej Instrukcji lub Umowie);</w:t>
      </w:r>
    </w:p>
    <w:p w:rsidR="00BC7AA1" w:rsidRPr="0015092D" w:rsidRDefault="00BC7AA1" w:rsidP="00F47DB8">
      <w:pPr>
        <w:pStyle w:val="1"/>
        <w:shd w:val="clear" w:color="auto" w:fill="auto"/>
        <w:tabs>
          <w:tab w:val="left" w:pos="851"/>
        </w:tabs>
        <w:ind w:firstLine="567"/>
        <w:jc w:val="both"/>
        <w:rPr>
          <w:lang w:val="pl-PL"/>
        </w:rPr>
      </w:pPr>
      <w:r w:rsidRPr="0015092D">
        <w:rPr>
          <w:lang w:val="pl-PL"/>
        </w:rPr>
        <w:t xml:space="preserve">- osobę upoważnioną przez Konsumenta do udziału w odbiorze Towaru, w tym dysponująca prawem do podpisania w imieniu </w:t>
      </w:r>
      <w:r w:rsidR="00C05323" w:rsidRPr="0015092D">
        <w:rPr>
          <w:lang w:val="pl-PL"/>
        </w:rPr>
        <w:t>Nabywcy</w:t>
      </w:r>
      <w:r w:rsidRPr="0015092D">
        <w:rPr>
          <w:lang w:val="pl-PL"/>
        </w:rPr>
        <w:t xml:space="preserve"> Protokołu o stwierdzonych brakach i/lub niekompletności Towaru (imię i nazwisko, miejsce pracy, numer telefonu);</w:t>
      </w:r>
    </w:p>
    <w:p w:rsidR="00BC7AA1" w:rsidRPr="0015092D" w:rsidRDefault="00BC7AA1" w:rsidP="00F47DB8">
      <w:pPr>
        <w:pStyle w:val="1"/>
        <w:shd w:val="clear" w:color="auto" w:fill="auto"/>
        <w:tabs>
          <w:tab w:val="left" w:pos="851"/>
        </w:tabs>
        <w:ind w:firstLine="567"/>
        <w:jc w:val="both"/>
        <w:rPr>
          <w:lang w:val="pl-PL"/>
        </w:rPr>
      </w:pPr>
      <w:r w:rsidRPr="0015092D">
        <w:rPr>
          <w:lang w:val="pl-PL"/>
        </w:rPr>
        <w:t>- adres e-mail do korespondencji z Konsumentem, jeżeli różni się od adresu e-mail Konsumenta wskazanego w Umowie.</w:t>
      </w:r>
    </w:p>
    <w:p w:rsidR="00BC7AA1" w:rsidRPr="0015092D" w:rsidRDefault="00BC7AA1" w:rsidP="00BC7AA1">
      <w:pPr>
        <w:pStyle w:val="1"/>
        <w:shd w:val="clear" w:color="auto" w:fill="auto"/>
        <w:tabs>
          <w:tab w:val="left" w:pos="709"/>
        </w:tabs>
        <w:ind w:firstLine="567"/>
        <w:jc w:val="both"/>
        <w:rPr>
          <w:lang w:val="pl-PL"/>
        </w:rPr>
      </w:pPr>
      <w:r w:rsidRPr="0015092D">
        <w:rPr>
          <w:lang w:val="pl-PL"/>
        </w:rPr>
        <w:t>Na stronie Spółki http://www.oldisvet.com/ w rozdziale „Infocentrum” dla wygody Konsumentów opublikowano zalecany formularz Powiadomienia o wezwaniu Spółki (Załącznik Nr 2).</w:t>
      </w:r>
    </w:p>
    <w:p w:rsidR="00BC7AA1" w:rsidRPr="0015092D" w:rsidRDefault="009622CD" w:rsidP="005D0FB9">
      <w:pPr>
        <w:pStyle w:val="1"/>
        <w:numPr>
          <w:ilvl w:val="0"/>
          <w:numId w:val="5"/>
        </w:numPr>
        <w:shd w:val="clear" w:color="auto" w:fill="auto"/>
        <w:tabs>
          <w:tab w:val="left" w:pos="567"/>
          <w:tab w:val="left" w:pos="993"/>
        </w:tabs>
        <w:ind w:firstLine="567"/>
        <w:jc w:val="both"/>
        <w:rPr>
          <w:lang w:val="pl-PL"/>
        </w:rPr>
      </w:pPr>
      <w:r w:rsidRPr="0015092D">
        <w:rPr>
          <w:lang w:val="pl-PL"/>
        </w:rPr>
        <w:t>Konsument ma prawo upoważnić dowolną osobę prawną lub fizyczną, w tym przedsiębiorcę indywidualnego, do reprezentowania swoich interesów w trakcie odbioru Towaru w ilości i kompletności, w tym także końcowego nabywcę Towaru, organizację zajmującą się montażem, Zamawiającego obiektu budowlanego itp.</w:t>
      </w:r>
    </w:p>
    <w:p w:rsidR="009622CD" w:rsidRPr="0015092D" w:rsidRDefault="009622CD" w:rsidP="009622CD">
      <w:pPr>
        <w:pStyle w:val="1"/>
        <w:shd w:val="clear" w:color="auto" w:fill="auto"/>
        <w:tabs>
          <w:tab w:val="left" w:pos="0"/>
          <w:tab w:val="left" w:pos="993"/>
        </w:tabs>
        <w:ind w:firstLine="567"/>
        <w:jc w:val="both"/>
        <w:rPr>
          <w:lang w:val="pl-PL"/>
        </w:rPr>
      </w:pPr>
      <w:r w:rsidRPr="0015092D">
        <w:rPr>
          <w:lang w:val="pl-PL"/>
        </w:rPr>
        <w:t xml:space="preserve">W przypadku wskazania </w:t>
      </w:r>
      <w:r w:rsidR="00B755C4" w:rsidRPr="0015092D">
        <w:rPr>
          <w:lang w:val="pl-PL"/>
        </w:rPr>
        <w:t xml:space="preserve">w powiadomieniu </w:t>
      </w:r>
      <w:r w:rsidRPr="0015092D">
        <w:rPr>
          <w:lang w:val="pl-PL"/>
        </w:rPr>
        <w:t xml:space="preserve">osoby upoważnionej nie jest wymagane </w:t>
      </w:r>
      <w:r w:rsidR="00B755C4" w:rsidRPr="0015092D">
        <w:rPr>
          <w:lang w:val="pl-PL"/>
        </w:rPr>
        <w:t>wydanie</w:t>
      </w:r>
      <w:r w:rsidRPr="0015092D">
        <w:rPr>
          <w:lang w:val="pl-PL"/>
        </w:rPr>
        <w:t xml:space="preserve"> pełnomocnictwa do udziału w </w:t>
      </w:r>
      <w:r w:rsidR="00B755C4" w:rsidRPr="0015092D">
        <w:rPr>
          <w:lang w:val="pl-PL"/>
        </w:rPr>
        <w:t>odbiorze</w:t>
      </w:r>
      <w:r w:rsidRPr="0015092D">
        <w:rPr>
          <w:lang w:val="pl-PL"/>
        </w:rPr>
        <w:t xml:space="preserve"> Towaru, osoba ta jest uważana za należycie upoważnioną.</w:t>
      </w:r>
    </w:p>
    <w:p w:rsidR="00B755C4" w:rsidRPr="0015092D" w:rsidRDefault="00B755C4" w:rsidP="009622CD">
      <w:pPr>
        <w:pStyle w:val="1"/>
        <w:shd w:val="clear" w:color="auto" w:fill="auto"/>
        <w:tabs>
          <w:tab w:val="left" w:pos="0"/>
          <w:tab w:val="left" w:pos="993"/>
        </w:tabs>
        <w:ind w:firstLine="567"/>
        <w:jc w:val="both"/>
        <w:rPr>
          <w:lang w:val="pl-PL"/>
        </w:rPr>
      </w:pPr>
      <w:r w:rsidRPr="0015092D">
        <w:rPr>
          <w:lang w:val="pl-PL"/>
        </w:rPr>
        <w:t>W razie niestawienia się wskazanej osoby do sporządzenia Protokołu odbioru, odmowy tej osoby podpisania Protokołu odbioru, osobą należycie upoważnioną do podpisania Protokołu odbioru od strony Konsumenta jest osoba obecna podczas sporządzania Protokołu odbioru w miejscu, w którym znajduje się Towar i/lub osoba, podpisana w imieniu Konsumenta w Protokole odbioru, pod warunkiem poświadczenia podpisu pieczęcią lub stemplem Konsumenta (osoby przez niego upoważnionej) lub przesłanie Protokołu odbioru pocztą, w tym pocztą elektroniczną, z adresu Konsumenta (osoby przez niego upoważnionej).</w:t>
      </w:r>
    </w:p>
    <w:p w:rsidR="00B755C4" w:rsidRPr="0015092D" w:rsidRDefault="00B755C4" w:rsidP="006019DF">
      <w:pPr>
        <w:pStyle w:val="1"/>
        <w:numPr>
          <w:ilvl w:val="0"/>
          <w:numId w:val="5"/>
        </w:numPr>
        <w:shd w:val="clear" w:color="auto" w:fill="auto"/>
        <w:tabs>
          <w:tab w:val="left" w:pos="987"/>
        </w:tabs>
        <w:ind w:firstLine="426"/>
        <w:jc w:val="both"/>
        <w:rPr>
          <w:lang w:val="pl-PL"/>
        </w:rPr>
      </w:pPr>
      <w:r w:rsidRPr="0015092D">
        <w:rPr>
          <w:lang w:val="pl-PL"/>
        </w:rPr>
        <w:t xml:space="preserve">Przedstawiciel Spółki jest zobowiązany stawić się na wezwanie Konsumenta nie później niż cztery dni robocze po otrzymaniu powiadomienia o wezwaniu, jeżeli powiadomieniu nie wskazano innego terminu. Jeżeli Towar znajduje się nie w miejscu siedziby Spółki (w innej miejscowości), Przedstawiciel Spółki jest zobowiązany przybyć na wezwanie Konsumenta nie później niż cztery dni robocze po otrzymaniu powiadomienia o wezwaniu, nie licząc czasu podróży, </w:t>
      </w:r>
      <w:r w:rsidR="006019DF" w:rsidRPr="0015092D">
        <w:rPr>
          <w:lang w:val="pl-PL"/>
        </w:rPr>
        <w:t>jeżeli powiadomieniu nie wskazano innego terminu.</w:t>
      </w:r>
    </w:p>
    <w:p w:rsidR="006019DF" w:rsidRPr="0015092D" w:rsidRDefault="006019DF" w:rsidP="006019DF">
      <w:pPr>
        <w:pStyle w:val="1"/>
        <w:numPr>
          <w:ilvl w:val="0"/>
          <w:numId w:val="5"/>
        </w:numPr>
        <w:shd w:val="clear" w:color="auto" w:fill="auto"/>
        <w:tabs>
          <w:tab w:val="left" w:pos="993"/>
        </w:tabs>
        <w:ind w:firstLine="460"/>
        <w:jc w:val="both"/>
        <w:rPr>
          <w:lang w:val="pl-PL"/>
        </w:rPr>
      </w:pPr>
      <w:r w:rsidRPr="0015092D">
        <w:rPr>
          <w:lang w:val="pl-PL"/>
        </w:rPr>
        <w:t>Protokół odbioru z koniecznością powinien zawierać następujące informacje:</w:t>
      </w:r>
    </w:p>
    <w:p w:rsidR="006019DF" w:rsidRPr="0015092D" w:rsidRDefault="006019DF" w:rsidP="00F47DB8">
      <w:pPr>
        <w:pStyle w:val="1"/>
        <w:numPr>
          <w:ilvl w:val="0"/>
          <w:numId w:val="4"/>
        </w:numPr>
        <w:shd w:val="clear" w:color="auto" w:fill="auto"/>
        <w:tabs>
          <w:tab w:val="left" w:pos="851"/>
          <w:tab w:val="left" w:pos="993"/>
        </w:tabs>
        <w:ind w:firstLine="567"/>
        <w:jc w:val="both"/>
        <w:rPr>
          <w:lang w:val="pl-PL"/>
        </w:rPr>
      </w:pPr>
      <w:r w:rsidRPr="0015092D">
        <w:rPr>
          <w:lang w:val="pl-PL"/>
        </w:rPr>
        <w:t>czas i miejsce jego sporządzenia, nazwę Spółki i Konsumenta oraz ich adresy, a także w przypadku określonym w ust. 7 pkt. 3.4. Instrukcji, imię i nazwisko Osoby upoważnionej przez Konsumenta do odbioru Towaru, jej adres;</w:t>
      </w:r>
    </w:p>
    <w:p w:rsidR="006019DF" w:rsidRPr="0015092D" w:rsidRDefault="006019DF" w:rsidP="00F47DB8">
      <w:pPr>
        <w:pStyle w:val="1"/>
        <w:numPr>
          <w:ilvl w:val="0"/>
          <w:numId w:val="4"/>
        </w:numPr>
        <w:shd w:val="clear" w:color="auto" w:fill="auto"/>
        <w:tabs>
          <w:tab w:val="left" w:pos="851"/>
          <w:tab w:val="left" w:pos="993"/>
        </w:tabs>
        <w:ind w:firstLine="567"/>
        <w:jc w:val="both"/>
        <w:rPr>
          <w:lang w:val="pl-PL"/>
        </w:rPr>
      </w:pPr>
      <w:r w:rsidRPr="0015092D">
        <w:rPr>
          <w:lang w:val="pl-PL"/>
        </w:rPr>
        <w:t>pełne nazwisko i imię osób, które uczestniczą w przyjęciu Towaru i jego sporządzeniu, ich miejscu pracy, zajmowanych stanowiskach;</w:t>
      </w:r>
    </w:p>
    <w:tbl>
      <w:tblPr>
        <w:tblStyle w:val="af0"/>
        <w:tblW w:w="9896" w:type="dxa"/>
        <w:tblLayout w:type="fixed"/>
        <w:tblLook w:val="04A0" w:firstRow="1" w:lastRow="0" w:firstColumn="1" w:lastColumn="0" w:noHBand="0" w:noVBand="1"/>
      </w:tblPr>
      <w:tblGrid>
        <w:gridCol w:w="1958"/>
        <w:gridCol w:w="6946"/>
        <w:gridCol w:w="992"/>
      </w:tblGrid>
      <w:tr w:rsidR="006019DF" w:rsidRPr="0015092D" w:rsidTr="00A737B8">
        <w:trPr>
          <w:trHeight w:val="561"/>
        </w:trPr>
        <w:tc>
          <w:tcPr>
            <w:tcW w:w="1958" w:type="dxa"/>
          </w:tcPr>
          <w:p w:rsidR="006019DF" w:rsidRPr="0015092D" w:rsidRDefault="006019DF" w:rsidP="00A737B8">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946" w:type="dxa"/>
          </w:tcPr>
          <w:p w:rsidR="006019DF" w:rsidRPr="0015092D" w:rsidRDefault="005C731E"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Instrukcja </w:t>
            </w:r>
            <w:r w:rsidR="006019DF" w:rsidRPr="0015092D">
              <w:rPr>
                <w:sz w:val="24"/>
                <w:szCs w:val="24"/>
                <w:lang w:val="pl-PL"/>
              </w:rPr>
              <w:t>dotycząc</w:t>
            </w:r>
            <w:r w:rsidRPr="0015092D">
              <w:rPr>
                <w:sz w:val="24"/>
                <w:szCs w:val="24"/>
                <w:lang w:val="pl-PL"/>
              </w:rPr>
              <w:t>a</w:t>
            </w:r>
            <w:r w:rsidR="006019DF" w:rsidRPr="0015092D">
              <w:rPr>
                <w:sz w:val="24"/>
                <w:szCs w:val="24"/>
                <w:lang w:val="pl-PL"/>
              </w:rPr>
              <w:t xml:space="preserve"> odbioru </w:t>
            </w:r>
            <w:r w:rsidR="00747B06" w:rsidRPr="0015092D">
              <w:rPr>
                <w:sz w:val="24"/>
                <w:szCs w:val="24"/>
                <w:lang w:val="pl-PL"/>
              </w:rPr>
              <w:t xml:space="preserve">Towaru </w:t>
            </w:r>
            <w:r w:rsidR="006019DF" w:rsidRPr="0015092D">
              <w:rPr>
                <w:sz w:val="24"/>
                <w:szCs w:val="24"/>
                <w:lang w:val="pl-PL"/>
              </w:rPr>
              <w:t xml:space="preserve">względem ilości i jakości oraz rozpatrywania roszczeń </w:t>
            </w:r>
            <w:r w:rsidR="00EE5CAF" w:rsidRPr="0015092D">
              <w:rPr>
                <w:sz w:val="24"/>
                <w:szCs w:val="24"/>
                <w:lang w:val="pl-PL"/>
              </w:rPr>
              <w:t>w „OLDI SVET” Sp. z O.O.</w:t>
            </w:r>
          </w:p>
        </w:tc>
        <w:tc>
          <w:tcPr>
            <w:tcW w:w="992" w:type="dxa"/>
          </w:tcPr>
          <w:p w:rsidR="006019DF" w:rsidRPr="0015092D" w:rsidRDefault="006019DF"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5</w:t>
            </w:r>
          </w:p>
        </w:tc>
      </w:tr>
    </w:tbl>
    <w:p w:rsidR="006019DF" w:rsidRPr="0015092D" w:rsidRDefault="006019DF" w:rsidP="006019DF">
      <w:pPr>
        <w:pStyle w:val="1"/>
        <w:shd w:val="clear" w:color="auto" w:fill="auto"/>
        <w:tabs>
          <w:tab w:val="left" w:pos="717"/>
        </w:tabs>
        <w:spacing w:line="226" w:lineRule="auto"/>
        <w:ind w:left="480" w:firstLine="0"/>
        <w:jc w:val="both"/>
        <w:rPr>
          <w:lang w:val="pl-PL"/>
        </w:rPr>
      </w:pPr>
    </w:p>
    <w:p w:rsidR="006019DF" w:rsidRPr="0015092D" w:rsidRDefault="00B21F38" w:rsidP="003031B1">
      <w:pPr>
        <w:pStyle w:val="1"/>
        <w:numPr>
          <w:ilvl w:val="0"/>
          <w:numId w:val="4"/>
        </w:numPr>
        <w:shd w:val="clear" w:color="auto" w:fill="auto"/>
        <w:tabs>
          <w:tab w:val="left" w:pos="709"/>
        </w:tabs>
        <w:spacing w:line="226" w:lineRule="auto"/>
        <w:ind w:firstLine="567"/>
        <w:jc w:val="both"/>
        <w:rPr>
          <w:lang w:val="pl-PL"/>
        </w:rPr>
      </w:pPr>
      <w:r w:rsidRPr="0015092D">
        <w:rPr>
          <w:lang w:val="pl-PL"/>
        </w:rPr>
        <w:t xml:space="preserve">nazwa producenta Towaru (przy dostawie przez </w:t>
      </w:r>
      <w:r w:rsidR="00A70AE9" w:rsidRPr="0015092D">
        <w:rPr>
          <w:lang w:val="pl-PL"/>
        </w:rPr>
        <w:t>Spół</w:t>
      </w:r>
      <w:r w:rsidRPr="0015092D">
        <w:rPr>
          <w:lang w:val="pl-PL"/>
        </w:rPr>
        <w:t>kę Towaru innych producentów);</w:t>
      </w:r>
    </w:p>
    <w:p w:rsidR="006019DF" w:rsidRPr="0015092D" w:rsidRDefault="00B21F38" w:rsidP="003031B1">
      <w:pPr>
        <w:pStyle w:val="1"/>
        <w:numPr>
          <w:ilvl w:val="0"/>
          <w:numId w:val="4"/>
        </w:numPr>
        <w:shd w:val="clear" w:color="auto" w:fill="auto"/>
        <w:tabs>
          <w:tab w:val="left" w:pos="709"/>
        </w:tabs>
        <w:spacing w:line="226" w:lineRule="auto"/>
        <w:ind w:firstLine="567"/>
        <w:jc w:val="both"/>
        <w:rPr>
          <w:lang w:val="pl-PL"/>
        </w:rPr>
      </w:pPr>
      <w:r w:rsidRPr="0015092D">
        <w:rPr>
          <w:lang w:val="pl-PL"/>
        </w:rPr>
        <w:t>numer i data zawarcia umowy, numery i daty dokumentów przewozowych (faktury, listy przewozowe itp.), na których podstawie Towar został dostarczony, a także data jego dostarczenia do Konsumenta;</w:t>
      </w:r>
    </w:p>
    <w:p w:rsidR="00B21F38" w:rsidRPr="0015092D" w:rsidRDefault="00B21F38" w:rsidP="003031B1">
      <w:pPr>
        <w:pStyle w:val="1"/>
        <w:numPr>
          <w:ilvl w:val="0"/>
          <w:numId w:val="4"/>
        </w:numPr>
        <w:shd w:val="clear" w:color="auto" w:fill="auto"/>
        <w:tabs>
          <w:tab w:val="left" w:pos="709"/>
        </w:tabs>
        <w:ind w:firstLine="567"/>
        <w:jc w:val="both"/>
        <w:rPr>
          <w:lang w:val="pl-PL"/>
        </w:rPr>
      </w:pPr>
      <w:r w:rsidRPr="0015092D">
        <w:rPr>
          <w:lang w:val="pl-PL"/>
        </w:rPr>
        <w:t>data w</w:t>
      </w:r>
      <w:r w:rsidR="006166FC" w:rsidRPr="0015092D">
        <w:rPr>
          <w:lang w:val="pl-PL"/>
        </w:rPr>
        <w:t>ysyłki Towaru od miejsca wysyłki</w:t>
      </w:r>
      <w:r w:rsidRPr="0015092D">
        <w:rPr>
          <w:lang w:val="pl-PL"/>
        </w:rPr>
        <w:t xml:space="preserve"> lub z magazynu Spółki;</w:t>
      </w:r>
    </w:p>
    <w:p w:rsidR="006166FC" w:rsidRPr="0015092D" w:rsidRDefault="006166FC" w:rsidP="003031B1">
      <w:pPr>
        <w:pStyle w:val="1"/>
        <w:numPr>
          <w:ilvl w:val="0"/>
          <w:numId w:val="4"/>
        </w:numPr>
        <w:shd w:val="clear" w:color="auto" w:fill="auto"/>
        <w:tabs>
          <w:tab w:val="left" w:pos="709"/>
        </w:tabs>
        <w:ind w:firstLine="567"/>
        <w:jc w:val="both"/>
        <w:rPr>
          <w:lang w:val="pl-PL"/>
        </w:rPr>
      </w:pPr>
      <w:r w:rsidRPr="0015092D">
        <w:rPr>
          <w:lang w:val="pl-PL"/>
        </w:rPr>
        <w:t>data przybycia i czas dostawy Towaru do miejsca przeznaczenia;</w:t>
      </w:r>
    </w:p>
    <w:p w:rsidR="0029684B" w:rsidRPr="0015092D" w:rsidRDefault="006166FC" w:rsidP="003031B1">
      <w:pPr>
        <w:pStyle w:val="1"/>
        <w:numPr>
          <w:ilvl w:val="0"/>
          <w:numId w:val="4"/>
        </w:numPr>
        <w:shd w:val="clear" w:color="auto" w:fill="auto"/>
        <w:tabs>
          <w:tab w:val="left" w:pos="709"/>
        </w:tabs>
        <w:ind w:firstLine="567"/>
        <w:jc w:val="both"/>
        <w:rPr>
          <w:lang w:val="pl-PL"/>
        </w:rPr>
      </w:pPr>
      <w:r w:rsidRPr="0015092D">
        <w:rPr>
          <w:lang w:val="pl-PL"/>
        </w:rPr>
        <w:t>warunki przechowywania Towaru na magazynie Konsumenta do momentu jego odbioru;</w:t>
      </w:r>
    </w:p>
    <w:p w:rsidR="006166FC" w:rsidRPr="0015092D" w:rsidRDefault="006166FC" w:rsidP="003031B1">
      <w:pPr>
        <w:pStyle w:val="1"/>
        <w:numPr>
          <w:ilvl w:val="0"/>
          <w:numId w:val="4"/>
        </w:numPr>
        <w:shd w:val="clear" w:color="auto" w:fill="auto"/>
        <w:tabs>
          <w:tab w:val="left" w:pos="709"/>
        </w:tabs>
        <w:ind w:firstLine="567"/>
        <w:jc w:val="both"/>
        <w:rPr>
          <w:lang w:val="pl-PL"/>
        </w:rPr>
      </w:pPr>
      <w:r w:rsidRPr="0015092D">
        <w:rPr>
          <w:lang w:val="pl-PL"/>
        </w:rPr>
        <w:t>metoda określania ilości brakującego Towaru (ważenie, obliczanie miejsc ładunkowych, pomiary i inne);</w:t>
      </w:r>
    </w:p>
    <w:p w:rsidR="006166FC" w:rsidRPr="0015092D" w:rsidRDefault="003031B1" w:rsidP="003031B1">
      <w:pPr>
        <w:pStyle w:val="1"/>
        <w:numPr>
          <w:ilvl w:val="0"/>
          <w:numId w:val="4"/>
        </w:numPr>
        <w:shd w:val="clear" w:color="auto" w:fill="auto"/>
        <w:tabs>
          <w:tab w:val="left" w:pos="709"/>
        </w:tabs>
        <w:spacing w:line="233" w:lineRule="auto"/>
        <w:ind w:firstLine="567"/>
        <w:jc w:val="both"/>
        <w:rPr>
          <w:lang w:val="pl-PL"/>
        </w:rPr>
      </w:pPr>
      <w:r w:rsidRPr="0015092D">
        <w:rPr>
          <w:lang w:val="pl-PL"/>
        </w:rPr>
        <w:t>ilość</w:t>
      </w:r>
      <w:r w:rsidR="006166FC" w:rsidRPr="0015092D">
        <w:rPr>
          <w:lang w:val="pl-PL"/>
        </w:rPr>
        <w:t xml:space="preserve"> niekompletnego Towaru i wykaz brakujących części, zespołów, części i ich wartość;</w:t>
      </w:r>
    </w:p>
    <w:p w:rsidR="006166FC" w:rsidRPr="0015092D" w:rsidRDefault="006166FC" w:rsidP="003031B1">
      <w:pPr>
        <w:pStyle w:val="1"/>
        <w:numPr>
          <w:ilvl w:val="0"/>
          <w:numId w:val="4"/>
        </w:numPr>
        <w:shd w:val="clear" w:color="auto" w:fill="auto"/>
        <w:tabs>
          <w:tab w:val="left" w:pos="709"/>
        </w:tabs>
        <w:spacing w:line="233" w:lineRule="auto"/>
        <w:ind w:firstLine="567"/>
        <w:jc w:val="both"/>
        <w:rPr>
          <w:lang w:val="pl-PL"/>
        </w:rPr>
      </w:pPr>
      <w:r w:rsidRPr="0015092D">
        <w:rPr>
          <w:lang w:val="pl-PL"/>
        </w:rPr>
        <w:t>ilość brakującego Towaru i jego wartość;</w:t>
      </w:r>
    </w:p>
    <w:p w:rsidR="006166FC" w:rsidRPr="0015092D" w:rsidRDefault="006166FC" w:rsidP="003031B1">
      <w:pPr>
        <w:pStyle w:val="1"/>
        <w:numPr>
          <w:ilvl w:val="0"/>
          <w:numId w:val="4"/>
        </w:numPr>
        <w:shd w:val="clear" w:color="auto" w:fill="auto"/>
        <w:tabs>
          <w:tab w:val="left" w:pos="709"/>
        </w:tabs>
        <w:spacing w:line="233" w:lineRule="auto"/>
        <w:ind w:firstLine="567"/>
        <w:jc w:val="both"/>
        <w:rPr>
          <w:lang w:val="pl-PL"/>
        </w:rPr>
      </w:pPr>
      <w:r w:rsidRPr="0015092D">
        <w:rPr>
          <w:lang w:val="pl-PL"/>
        </w:rPr>
        <w:t>opinia na temat przyczyn i miejsca powstania braku;</w:t>
      </w:r>
    </w:p>
    <w:p w:rsidR="006166FC" w:rsidRPr="0015092D" w:rsidRDefault="006166FC" w:rsidP="003031B1">
      <w:pPr>
        <w:pStyle w:val="1"/>
        <w:numPr>
          <w:ilvl w:val="0"/>
          <w:numId w:val="4"/>
        </w:numPr>
        <w:shd w:val="clear" w:color="auto" w:fill="auto"/>
        <w:tabs>
          <w:tab w:val="left" w:pos="709"/>
        </w:tabs>
        <w:spacing w:line="233" w:lineRule="auto"/>
        <w:ind w:firstLine="567"/>
        <w:jc w:val="both"/>
        <w:rPr>
          <w:lang w:val="pl-PL"/>
        </w:rPr>
      </w:pPr>
      <w:r w:rsidRPr="0015092D">
        <w:rPr>
          <w:lang w:val="pl-PL"/>
        </w:rPr>
        <w:t>inne dane, które w opinii osób biorących udział w odbiorze muszą być w nim wskazane, aby potwierdzić brak lub niekompletność Towaru.</w:t>
      </w:r>
    </w:p>
    <w:p w:rsidR="006166FC" w:rsidRPr="0015092D" w:rsidRDefault="006166FC" w:rsidP="003031B1">
      <w:pPr>
        <w:pStyle w:val="1"/>
        <w:shd w:val="clear" w:color="auto" w:fill="auto"/>
        <w:ind w:firstLine="567"/>
        <w:jc w:val="both"/>
        <w:rPr>
          <w:lang w:val="pl-PL"/>
        </w:rPr>
      </w:pPr>
      <w:r w:rsidRPr="0015092D">
        <w:rPr>
          <w:lang w:val="pl-PL"/>
        </w:rPr>
        <w:t xml:space="preserve">Jeżeli podczas odbioru Towaru stwierdzone zostaną nie tylko braki, ale także nadmiar Towaru w stosunku do danych zawartych w dokumentach przewozowych Spółki, wówczas w Protokole odbioru </w:t>
      </w:r>
      <w:r w:rsidR="005D5D86" w:rsidRPr="0015092D">
        <w:rPr>
          <w:lang w:val="pl-PL"/>
        </w:rPr>
        <w:t xml:space="preserve">należy podać </w:t>
      </w:r>
      <w:r w:rsidRPr="0015092D">
        <w:rPr>
          <w:lang w:val="pl-PL"/>
        </w:rPr>
        <w:t xml:space="preserve">dokładne informacje o </w:t>
      </w:r>
      <w:r w:rsidR="005D5D86" w:rsidRPr="0015092D">
        <w:rPr>
          <w:lang w:val="pl-PL"/>
        </w:rPr>
        <w:t>stwierdzonym nadmiarze</w:t>
      </w:r>
      <w:r w:rsidRPr="0015092D">
        <w:rPr>
          <w:lang w:val="pl-PL"/>
        </w:rPr>
        <w:t>.</w:t>
      </w:r>
    </w:p>
    <w:p w:rsidR="005D5D86" w:rsidRPr="0015092D" w:rsidRDefault="003031B1" w:rsidP="003031B1">
      <w:pPr>
        <w:pStyle w:val="1"/>
        <w:numPr>
          <w:ilvl w:val="0"/>
          <w:numId w:val="5"/>
        </w:numPr>
        <w:shd w:val="clear" w:color="auto" w:fill="auto"/>
        <w:tabs>
          <w:tab w:val="left" w:pos="997"/>
        </w:tabs>
        <w:ind w:firstLine="567"/>
        <w:jc w:val="both"/>
        <w:rPr>
          <w:lang w:val="pl-PL"/>
        </w:rPr>
      </w:pPr>
      <w:r w:rsidRPr="0015092D">
        <w:rPr>
          <w:lang w:val="pl-PL"/>
        </w:rPr>
        <w:t xml:space="preserve"> </w:t>
      </w:r>
      <w:r w:rsidR="005D5D86" w:rsidRPr="0015092D">
        <w:rPr>
          <w:lang w:val="pl-PL"/>
        </w:rPr>
        <w:t>Protokół odbioru musi zostać sporządzony i podpisany w 2 egzemplarzach w dniu, w którym przedstawiciel Spółki opuści Konsumenta (jeżeli Towar nie znajduje się na magazynie Spółki) lub w dniu wyboru Towaru (jeśli Towar znajduje się na magazynie Spółki), jeden egzemplarz jest przekazywany do Spółki niezwłocznie po podpisaniu. Podczas podpisania Protokółu odbioru przez upoważnioną osobę Konsumenta, o której mowa w ust. 7 pkt. 3.4. Instrukcji, Konsument jest pozbawiony prawa do dochodzenia roszczeń wobec Spółki z przyczyn niewskazanych w Protokole odbioru.</w:t>
      </w:r>
    </w:p>
    <w:p w:rsidR="005D5D86" w:rsidRPr="0015092D" w:rsidRDefault="003031B1" w:rsidP="003031B1">
      <w:pPr>
        <w:pStyle w:val="1"/>
        <w:numPr>
          <w:ilvl w:val="0"/>
          <w:numId w:val="5"/>
        </w:numPr>
        <w:shd w:val="clear" w:color="auto" w:fill="auto"/>
        <w:tabs>
          <w:tab w:val="left" w:pos="997"/>
        </w:tabs>
        <w:ind w:firstLine="567"/>
        <w:jc w:val="both"/>
        <w:rPr>
          <w:lang w:val="pl-PL"/>
        </w:rPr>
      </w:pPr>
      <w:r w:rsidRPr="0015092D">
        <w:rPr>
          <w:lang w:val="pl-PL"/>
        </w:rPr>
        <w:t xml:space="preserve"> </w:t>
      </w:r>
      <w:r w:rsidR="005D5D86" w:rsidRPr="0015092D">
        <w:rPr>
          <w:lang w:val="pl-PL"/>
        </w:rPr>
        <w:t xml:space="preserve">W razie niestawienia się przedstawiciela Spółki na wezwanie </w:t>
      </w:r>
      <w:r w:rsidR="00C05323" w:rsidRPr="0015092D">
        <w:rPr>
          <w:lang w:val="pl-PL"/>
        </w:rPr>
        <w:t>Nabywcy</w:t>
      </w:r>
      <w:r w:rsidR="005D5D86" w:rsidRPr="0015092D">
        <w:rPr>
          <w:lang w:val="pl-PL"/>
        </w:rPr>
        <w:t xml:space="preserve"> w wyznaczonym terminie, wysłania Konsumentowi odpowiedzi, że Spółka nie będzie wysyłać swojego przedstawiciela, Konsument ma prawo sporządzić Protokół odbioru we własnym zakresie. W razie sporządzenia przez Konsumenta Protokółu odbioru w trybie jednostronnym, Protokół odbioru zostanie przesłany przez Konsumenta do Spółki nie później niż 1 dzień roboczy od daty jego sporządzenia.</w:t>
      </w:r>
    </w:p>
    <w:p w:rsidR="00A70AE9" w:rsidRPr="0015092D" w:rsidRDefault="003031B1" w:rsidP="003031B1">
      <w:pPr>
        <w:pStyle w:val="1"/>
        <w:numPr>
          <w:ilvl w:val="0"/>
          <w:numId w:val="5"/>
        </w:numPr>
        <w:shd w:val="clear" w:color="auto" w:fill="auto"/>
        <w:tabs>
          <w:tab w:val="left" w:pos="1134"/>
        </w:tabs>
        <w:ind w:firstLine="567"/>
        <w:jc w:val="both"/>
        <w:rPr>
          <w:lang w:val="pl-PL"/>
        </w:rPr>
      </w:pPr>
      <w:r w:rsidRPr="0015092D">
        <w:rPr>
          <w:lang w:val="pl-PL"/>
        </w:rPr>
        <w:t xml:space="preserve"> </w:t>
      </w:r>
      <w:r w:rsidR="005D5D86" w:rsidRPr="0015092D">
        <w:rPr>
          <w:lang w:val="pl-PL"/>
        </w:rPr>
        <w:t>Czas dostawy brakującego Towaru, kompletacji Towar</w:t>
      </w:r>
      <w:r w:rsidR="007C2FC5" w:rsidRPr="0015092D">
        <w:rPr>
          <w:lang w:val="pl-PL"/>
        </w:rPr>
        <w:t>u</w:t>
      </w:r>
      <w:r w:rsidR="005D5D86" w:rsidRPr="0015092D">
        <w:rPr>
          <w:lang w:val="pl-PL"/>
        </w:rPr>
        <w:t xml:space="preserve"> określa umowa między Spółką a Konsumentem. W przypadku nieosiągnięcia porozumienia w sprawie terminu dostawy, Spółka zobowiązana jest dostarczyć brakujący Towar nie później niż 14 dni roboczych o</w:t>
      </w:r>
      <w:r w:rsidR="007C2FC5" w:rsidRPr="0015092D">
        <w:rPr>
          <w:lang w:val="pl-PL"/>
        </w:rPr>
        <w:t>d otrzymania od Konsumenta należycie wykonanego Protokółu</w:t>
      </w:r>
      <w:r w:rsidR="00A70AE9" w:rsidRPr="0015092D">
        <w:rPr>
          <w:lang w:val="pl-PL"/>
        </w:rPr>
        <w:t>.</w:t>
      </w:r>
    </w:p>
    <w:p w:rsidR="00A70AE9" w:rsidRPr="0015092D" w:rsidRDefault="00A70AE9" w:rsidP="00A70AE9">
      <w:pPr>
        <w:pStyle w:val="1"/>
        <w:shd w:val="clear" w:color="auto" w:fill="auto"/>
        <w:tabs>
          <w:tab w:val="left" w:pos="1134"/>
        </w:tabs>
        <w:jc w:val="both"/>
        <w:rPr>
          <w:sz w:val="24"/>
          <w:szCs w:val="24"/>
          <w:lang w:val="pl-PL"/>
        </w:rPr>
      </w:pPr>
    </w:p>
    <w:p w:rsidR="00A70AE9" w:rsidRPr="0015092D" w:rsidRDefault="00A70AE9" w:rsidP="00A70AE9">
      <w:pPr>
        <w:pStyle w:val="1"/>
        <w:shd w:val="clear" w:color="auto" w:fill="auto"/>
        <w:tabs>
          <w:tab w:val="left" w:pos="1134"/>
        </w:tabs>
        <w:jc w:val="both"/>
        <w:rPr>
          <w:sz w:val="24"/>
          <w:szCs w:val="24"/>
          <w:lang w:val="pl-PL"/>
        </w:rPr>
        <w:sectPr w:rsidR="00A70AE9" w:rsidRPr="0015092D" w:rsidSect="00F47DB8">
          <w:pgSz w:w="11900" w:h="16840"/>
          <w:pgMar w:top="1134" w:right="850" w:bottom="1134" w:left="1701" w:header="0" w:footer="3" w:gutter="0"/>
          <w:cols w:space="720"/>
          <w:noEndnote/>
          <w:docGrid w:linePitch="360"/>
        </w:sectPr>
      </w:pPr>
    </w:p>
    <w:tbl>
      <w:tblPr>
        <w:tblStyle w:val="af0"/>
        <w:tblW w:w="9896" w:type="dxa"/>
        <w:tblLayout w:type="fixed"/>
        <w:tblLook w:val="04A0" w:firstRow="1" w:lastRow="0" w:firstColumn="1" w:lastColumn="0" w:noHBand="0" w:noVBand="1"/>
      </w:tblPr>
      <w:tblGrid>
        <w:gridCol w:w="1958"/>
        <w:gridCol w:w="6946"/>
        <w:gridCol w:w="992"/>
      </w:tblGrid>
      <w:tr w:rsidR="007C2FC5" w:rsidRPr="0015092D" w:rsidTr="00A737B8">
        <w:trPr>
          <w:trHeight w:val="561"/>
        </w:trPr>
        <w:tc>
          <w:tcPr>
            <w:tcW w:w="1958" w:type="dxa"/>
          </w:tcPr>
          <w:p w:rsidR="007C2FC5" w:rsidRPr="0015092D" w:rsidRDefault="007C2FC5" w:rsidP="00A737B8">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946" w:type="dxa"/>
          </w:tcPr>
          <w:p w:rsidR="007C2FC5" w:rsidRPr="0015092D" w:rsidRDefault="005C731E"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7C2FC5" w:rsidRPr="0015092D">
              <w:rPr>
                <w:sz w:val="24"/>
                <w:szCs w:val="24"/>
                <w:lang w:val="pl-PL"/>
              </w:rPr>
              <w:t xml:space="preserve"> odbioru </w:t>
            </w:r>
            <w:r w:rsidR="00A737B8" w:rsidRPr="0015092D">
              <w:rPr>
                <w:sz w:val="24"/>
                <w:szCs w:val="24"/>
                <w:lang w:val="pl-PL"/>
              </w:rPr>
              <w:t xml:space="preserve">Towaru </w:t>
            </w:r>
            <w:r w:rsidR="007C2FC5" w:rsidRPr="0015092D">
              <w:rPr>
                <w:sz w:val="24"/>
                <w:szCs w:val="24"/>
                <w:lang w:val="pl-PL"/>
              </w:rPr>
              <w:t xml:space="preserve">względem ilości i jakości oraz rozpatrywania roszczeń </w:t>
            </w:r>
            <w:r w:rsidR="00EE5CAF" w:rsidRPr="0015092D">
              <w:rPr>
                <w:sz w:val="24"/>
                <w:szCs w:val="24"/>
                <w:lang w:val="pl-PL"/>
              </w:rPr>
              <w:t>w „OLDI SVET” Sp. z O.O.</w:t>
            </w:r>
          </w:p>
        </w:tc>
        <w:tc>
          <w:tcPr>
            <w:tcW w:w="992" w:type="dxa"/>
          </w:tcPr>
          <w:p w:rsidR="007C2FC5" w:rsidRPr="0015092D" w:rsidRDefault="007C2FC5"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6</w:t>
            </w:r>
          </w:p>
        </w:tc>
      </w:tr>
    </w:tbl>
    <w:p w:rsidR="00E130FC" w:rsidRPr="0015092D" w:rsidRDefault="00E130FC" w:rsidP="00E130FC">
      <w:pPr>
        <w:pStyle w:val="1"/>
        <w:shd w:val="clear" w:color="auto" w:fill="auto"/>
        <w:ind w:left="426" w:firstLine="0"/>
        <w:jc w:val="both"/>
        <w:rPr>
          <w:b/>
          <w:lang w:val="pl-PL"/>
        </w:rPr>
      </w:pPr>
    </w:p>
    <w:p w:rsidR="007C2FC5" w:rsidRPr="0015092D" w:rsidRDefault="0002735F" w:rsidP="00BD6502">
      <w:pPr>
        <w:pStyle w:val="1"/>
        <w:numPr>
          <w:ilvl w:val="0"/>
          <w:numId w:val="14"/>
        </w:numPr>
        <w:shd w:val="clear" w:color="auto" w:fill="auto"/>
        <w:ind w:left="0" w:firstLine="567"/>
        <w:jc w:val="both"/>
        <w:rPr>
          <w:b/>
          <w:lang w:val="pl-PL"/>
        </w:rPr>
      </w:pPr>
      <w:r w:rsidRPr="0015092D">
        <w:rPr>
          <w:b/>
          <w:lang w:val="pl-PL"/>
        </w:rPr>
        <w:t>Organizowanie i ogólne warunki odbioru Towaru względem jakości, sposób przeprowadzenia prac ze stwierdzenia i eliminowania ukrytych wad w okresie gwarancyjnym</w:t>
      </w:r>
    </w:p>
    <w:p w:rsidR="0002735F" w:rsidRPr="0015092D" w:rsidRDefault="0002735F" w:rsidP="00BD6502">
      <w:pPr>
        <w:pStyle w:val="1"/>
        <w:numPr>
          <w:ilvl w:val="1"/>
          <w:numId w:val="14"/>
        </w:numPr>
        <w:shd w:val="clear" w:color="auto" w:fill="auto"/>
        <w:tabs>
          <w:tab w:val="left" w:pos="0"/>
          <w:tab w:val="left" w:pos="1134"/>
        </w:tabs>
        <w:ind w:left="0" w:firstLine="567"/>
        <w:jc w:val="both"/>
        <w:rPr>
          <w:lang w:val="pl-PL"/>
        </w:rPr>
      </w:pPr>
      <w:r w:rsidRPr="0015092D">
        <w:rPr>
          <w:lang w:val="pl-PL"/>
        </w:rPr>
        <w:t>Odbiór Towaru pod względem jakości odbywa się w terminie określonym w Rozporządzeniu, z wyjątkiem przyjęcia jakości lakierowania Towaru, które odbywa się w momencie usunięcia opakowania ochronnego.</w:t>
      </w:r>
    </w:p>
    <w:p w:rsidR="0002735F" w:rsidRPr="0015092D" w:rsidRDefault="0002735F" w:rsidP="00BD6502">
      <w:pPr>
        <w:pStyle w:val="1"/>
        <w:numPr>
          <w:ilvl w:val="1"/>
          <w:numId w:val="14"/>
        </w:numPr>
        <w:shd w:val="clear" w:color="auto" w:fill="auto"/>
        <w:tabs>
          <w:tab w:val="left" w:pos="0"/>
          <w:tab w:val="left" w:pos="1134"/>
        </w:tabs>
        <w:ind w:left="0" w:firstLine="567"/>
        <w:jc w:val="both"/>
        <w:rPr>
          <w:lang w:val="pl-PL"/>
        </w:rPr>
      </w:pPr>
      <w:r w:rsidRPr="0015092D">
        <w:rPr>
          <w:lang w:val="pl-PL"/>
        </w:rPr>
        <w:t xml:space="preserve">Konsument może stwierdzić niezgodność w jakości Towaru po dokonaniu jego odbioru, w tym podczas przechowywania (z zastrzeżeniem warunków niezbędnych do zapewnienia bezpieczeństwa Towaru), podczas przygotowywania Towaru do sprzedaży detalicznej lub dalszej sprzedaży, jeżeli zostaną zwrócone przez kolejnego nabywcę, lub w trakcie jego użytkowania w procesach produkcyjnych w razie stwierdzenia ukrytych wad. </w:t>
      </w:r>
    </w:p>
    <w:p w:rsidR="0002735F" w:rsidRPr="0015092D" w:rsidRDefault="0002735F" w:rsidP="00BD6502">
      <w:pPr>
        <w:pStyle w:val="1"/>
        <w:numPr>
          <w:ilvl w:val="1"/>
          <w:numId w:val="14"/>
        </w:numPr>
        <w:shd w:val="clear" w:color="auto" w:fill="auto"/>
        <w:tabs>
          <w:tab w:val="left" w:pos="0"/>
          <w:tab w:val="left" w:pos="993"/>
        </w:tabs>
        <w:ind w:left="0" w:firstLine="567"/>
        <w:jc w:val="both"/>
        <w:rPr>
          <w:lang w:val="pl-PL"/>
        </w:rPr>
      </w:pPr>
      <w:r w:rsidRPr="0015092D">
        <w:rPr>
          <w:lang w:val="pl-PL"/>
        </w:rPr>
        <w:t>Odbiór Towaru pod względem jakości odbywa się bez udziału przedstawiciela Spółki.</w:t>
      </w:r>
    </w:p>
    <w:p w:rsidR="009E2615" w:rsidRPr="0015092D" w:rsidRDefault="0002735F" w:rsidP="00BD6502">
      <w:pPr>
        <w:pStyle w:val="1"/>
        <w:numPr>
          <w:ilvl w:val="1"/>
          <w:numId w:val="14"/>
        </w:numPr>
        <w:shd w:val="clear" w:color="auto" w:fill="auto"/>
        <w:tabs>
          <w:tab w:val="left" w:pos="0"/>
          <w:tab w:val="left" w:pos="851"/>
        </w:tabs>
        <w:ind w:left="0" w:firstLine="567"/>
        <w:jc w:val="both"/>
        <w:rPr>
          <w:lang w:val="pl-PL"/>
        </w:rPr>
      </w:pPr>
      <w:r w:rsidRPr="0015092D">
        <w:rPr>
          <w:lang w:val="pl-PL"/>
        </w:rPr>
        <w:t xml:space="preserve"> W przypadku, gdy przy odbiorze Towaru ujawni się niezgodność względem jakości, Konsument jest zobowiązany wezwać przedstawiciela Spółki do wzięcia udziału w dalszym odbiorze Towaru i sporządzenia </w:t>
      </w:r>
      <w:r w:rsidR="00F50162" w:rsidRPr="0015092D">
        <w:rPr>
          <w:lang w:val="pl-PL"/>
        </w:rPr>
        <w:t>dwustronnego Protokołu odbioru</w:t>
      </w:r>
      <w:r w:rsidRPr="0015092D">
        <w:rPr>
          <w:lang w:val="pl-PL"/>
        </w:rPr>
        <w:t xml:space="preserve">. Wezwanie przedstawiciela </w:t>
      </w:r>
      <w:r w:rsidR="00F50162" w:rsidRPr="0015092D">
        <w:rPr>
          <w:lang w:val="pl-PL"/>
        </w:rPr>
        <w:t xml:space="preserve">Spółki </w:t>
      </w:r>
      <w:r w:rsidRPr="0015092D">
        <w:rPr>
          <w:lang w:val="pl-PL"/>
        </w:rPr>
        <w:t xml:space="preserve">jest również wymagane w </w:t>
      </w:r>
      <w:r w:rsidR="00F50162" w:rsidRPr="0015092D">
        <w:rPr>
          <w:lang w:val="pl-PL"/>
        </w:rPr>
        <w:t>razie</w:t>
      </w:r>
      <w:r w:rsidRPr="0015092D">
        <w:rPr>
          <w:lang w:val="pl-PL"/>
        </w:rPr>
        <w:t xml:space="preserve"> </w:t>
      </w:r>
      <w:r w:rsidR="00F50162" w:rsidRPr="0015092D">
        <w:rPr>
          <w:lang w:val="pl-PL"/>
        </w:rPr>
        <w:t>stwierdzenia ukrytych wad Towaru</w:t>
      </w:r>
      <w:r w:rsidRPr="0015092D">
        <w:rPr>
          <w:lang w:val="pl-PL"/>
        </w:rPr>
        <w:t>.</w:t>
      </w:r>
    </w:p>
    <w:p w:rsidR="009E2615" w:rsidRPr="0015092D" w:rsidRDefault="009E2615" w:rsidP="00BD6502">
      <w:pPr>
        <w:pStyle w:val="1"/>
        <w:numPr>
          <w:ilvl w:val="1"/>
          <w:numId w:val="14"/>
        </w:numPr>
        <w:shd w:val="clear" w:color="auto" w:fill="auto"/>
        <w:tabs>
          <w:tab w:val="left" w:pos="0"/>
          <w:tab w:val="left" w:pos="851"/>
        </w:tabs>
        <w:ind w:left="0" w:firstLine="567"/>
        <w:jc w:val="both"/>
        <w:rPr>
          <w:lang w:val="pl-PL"/>
        </w:rPr>
      </w:pPr>
      <w:r w:rsidRPr="0015092D">
        <w:rPr>
          <w:lang w:val="pl-PL"/>
        </w:rPr>
        <w:t>Wezwanie przedstawiciela Spółki odbywa się poprzez przesłanie do niego powiadomienia faksem lub pocztą elektroniczną na adres oldisvet@inbox.ru nie później niż 24 godziny po wykryciu niezgodności.</w:t>
      </w:r>
    </w:p>
    <w:p w:rsidR="009E2615" w:rsidRPr="0015092D" w:rsidRDefault="009E2615" w:rsidP="00BD6502">
      <w:pPr>
        <w:pStyle w:val="1"/>
        <w:numPr>
          <w:ilvl w:val="1"/>
          <w:numId w:val="14"/>
        </w:numPr>
        <w:shd w:val="clear" w:color="auto" w:fill="auto"/>
        <w:tabs>
          <w:tab w:val="left" w:pos="0"/>
          <w:tab w:val="left" w:pos="851"/>
        </w:tabs>
        <w:ind w:left="0" w:firstLine="567"/>
        <w:jc w:val="both"/>
        <w:rPr>
          <w:lang w:val="pl-PL"/>
        </w:rPr>
      </w:pPr>
      <w:r w:rsidRPr="0015092D">
        <w:rPr>
          <w:lang w:val="pl-PL"/>
        </w:rPr>
        <w:t xml:space="preserve">Powiadomienie o wezwaniu przedstawiciela Spółki z koniecznością powinno zawierać informacje określone w punkcie 3.4. Instrukcji, z wyjątkiem informacji określonych w ust. 5 pkt. 3.4., a także wskazanie głównych wad stwierdzonych w Towarze, ilość Towaru o nieodpowiedniej jakości. </w:t>
      </w:r>
    </w:p>
    <w:p w:rsidR="009E2615" w:rsidRPr="0015092D" w:rsidRDefault="009E2615" w:rsidP="00BD6502">
      <w:pPr>
        <w:pStyle w:val="1"/>
        <w:numPr>
          <w:ilvl w:val="1"/>
          <w:numId w:val="14"/>
        </w:numPr>
        <w:shd w:val="clear" w:color="auto" w:fill="auto"/>
        <w:tabs>
          <w:tab w:val="left" w:pos="0"/>
          <w:tab w:val="left" w:pos="851"/>
        </w:tabs>
        <w:ind w:left="0" w:firstLine="567"/>
        <w:jc w:val="both"/>
        <w:rPr>
          <w:lang w:val="pl-PL"/>
        </w:rPr>
      </w:pPr>
      <w:r w:rsidRPr="0015092D">
        <w:rPr>
          <w:lang w:val="pl-PL"/>
        </w:rPr>
        <w:t xml:space="preserve">Do powiadomienia Konsument z koniecznością powinien dołączyć zdjęcia wadliwego Towaru i kopie paszportów jednostek Towaru. </w:t>
      </w:r>
    </w:p>
    <w:p w:rsidR="009E2615" w:rsidRPr="0015092D" w:rsidRDefault="009E2615" w:rsidP="00BD6502">
      <w:pPr>
        <w:pStyle w:val="1"/>
        <w:shd w:val="clear" w:color="auto" w:fill="auto"/>
        <w:tabs>
          <w:tab w:val="left" w:pos="426"/>
          <w:tab w:val="left" w:pos="851"/>
        </w:tabs>
        <w:ind w:firstLine="567"/>
        <w:jc w:val="both"/>
        <w:rPr>
          <w:lang w:val="pl-PL"/>
        </w:rPr>
      </w:pPr>
      <w:r w:rsidRPr="0015092D">
        <w:rPr>
          <w:lang w:val="pl-PL"/>
        </w:rPr>
        <w:t xml:space="preserve">Na stronie Spółki http://www.oldisvet.com/ w rozdziale „Infocentrum” dla wygody Konsumentów opublikowano zalecany formularz Powiadomienia o wezwaniu Spółki (Załącznik Nr 3). </w:t>
      </w:r>
    </w:p>
    <w:p w:rsidR="00C77C30" w:rsidRPr="0015092D" w:rsidRDefault="00C77C30" w:rsidP="00BD6502">
      <w:pPr>
        <w:pStyle w:val="1"/>
        <w:numPr>
          <w:ilvl w:val="1"/>
          <w:numId w:val="14"/>
        </w:numPr>
        <w:shd w:val="clear" w:color="auto" w:fill="auto"/>
        <w:tabs>
          <w:tab w:val="left" w:pos="0"/>
          <w:tab w:val="left" w:pos="851"/>
        </w:tabs>
        <w:ind w:left="0" w:firstLine="567"/>
        <w:jc w:val="both"/>
        <w:rPr>
          <w:lang w:val="pl-PL"/>
        </w:rPr>
      </w:pPr>
      <w:r w:rsidRPr="0015092D">
        <w:rPr>
          <w:lang w:val="pl-PL"/>
        </w:rPr>
        <w:t>W trakcie organizowania odbioru Towaru pod względem jakości, stwierdzenia ukrytych wad, Konsument dysponuje prawem przewidzianym w punkcie 3.5. Instrukcji. Przekazanie uprawnień odbywa się w sposób przewidziany w punkcie 3.5. Instrukcji.</w:t>
      </w:r>
    </w:p>
    <w:p w:rsidR="00C46D1A" w:rsidRPr="0015092D" w:rsidRDefault="00C77C30" w:rsidP="00BD6502">
      <w:pPr>
        <w:pStyle w:val="1"/>
        <w:numPr>
          <w:ilvl w:val="1"/>
          <w:numId w:val="14"/>
        </w:numPr>
        <w:shd w:val="clear" w:color="auto" w:fill="auto"/>
        <w:tabs>
          <w:tab w:val="left" w:pos="0"/>
          <w:tab w:val="left" w:pos="851"/>
        </w:tabs>
        <w:ind w:left="0" w:firstLine="567"/>
        <w:jc w:val="both"/>
        <w:rPr>
          <w:lang w:val="pl-PL"/>
        </w:rPr>
        <w:sectPr w:rsidR="00C46D1A" w:rsidRPr="0015092D" w:rsidSect="00BD6502">
          <w:headerReference w:type="even" r:id="rId12"/>
          <w:headerReference w:type="default" r:id="rId13"/>
          <w:type w:val="continuous"/>
          <w:pgSz w:w="11900" w:h="16840"/>
          <w:pgMar w:top="1134" w:right="850" w:bottom="1134" w:left="1701" w:header="0" w:footer="3" w:gutter="0"/>
          <w:cols w:space="720"/>
          <w:noEndnote/>
          <w:docGrid w:linePitch="360"/>
        </w:sectPr>
      </w:pPr>
      <w:r w:rsidRPr="0015092D">
        <w:rPr>
          <w:lang w:val="pl-PL"/>
        </w:rPr>
        <w:t>Spółka jest zobowiązana w ciągu 4 (czterech) dni roboczych od daty otrzymania powiadomienia od Konsumenta z załączeniem wszystkich niezbędnych dokumentów określonych w punkcie 4.7 Instrukcji, wysłać do Konsumenta pisemne powiadomienie o otrzymaniu powiadomienia pocztą elektroniczną i/lub faksem.</w:t>
      </w:r>
    </w:p>
    <w:tbl>
      <w:tblPr>
        <w:tblStyle w:val="af0"/>
        <w:tblW w:w="9896" w:type="dxa"/>
        <w:tblLayout w:type="fixed"/>
        <w:tblLook w:val="04A0" w:firstRow="1" w:lastRow="0" w:firstColumn="1" w:lastColumn="0" w:noHBand="0" w:noVBand="1"/>
      </w:tblPr>
      <w:tblGrid>
        <w:gridCol w:w="1958"/>
        <w:gridCol w:w="6946"/>
        <w:gridCol w:w="992"/>
      </w:tblGrid>
      <w:tr w:rsidR="00C77C30" w:rsidRPr="0015092D" w:rsidTr="00A737B8">
        <w:trPr>
          <w:trHeight w:val="561"/>
        </w:trPr>
        <w:tc>
          <w:tcPr>
            <w:tcW w:w="1958" w:type="dxa"/>
          </w:tcPr>
          <w:p w:rsidR="00C77C30" w:rsidRPr="0015092D" w:rsidRDefault="00C77C30" w:rsidP="00A737B8">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946" w:type="dxa"/>
          </w:tcPr>
          <w:p w:rsidR="00C77C30" w:rsidRPr="0015092D" w:rsidRDefault="00C77C30" w:rsidP="00C05323">
            <w:pPr>
              <w:pStyle w:val="40"/>
              <w:keepNext/>
              <w:keepLines/>
              <w:shd w:val="clear" w:color="auto" w:fill="auto"/>
              <w:tabs>
                <w:tab w:val="left" w:pos="798"/>
              </w:tabs>
              <w:ind w:firstLine="0"/>
              <w:jc w:val="center"/>
              <w:rPr>
                <w:sz w:val="24"/>
                <w:szCs w:val="24"/>
                <w:lang w:val="pl-PL"/>
              </w:rPr>
            </w:pPr>
            <w:r w:rsidRPr="0015092D">
              <w:rPr>
                <w:sz w:val="24"/>
                <w:szCs w:val="24"/>
                <w:lang w:val="pl-PL"/>
              </w:rPr>
              <w:t>Instrukcj</w:t>
            </w:r>
            <w:r w:rsidR="00C05323" w:rsidRPr="0015092D">
              <w:rPr>
                <w:sz w:val="24"/>
                <w:szCs w:val="24"/>
                <w:lang w:val="pl-PL"/>
              </w:rPr>
              <w:t>a dotycząca</w:t>
            </w:r>
            <w:r w:rsidRPr="0015092D">
              <w:rPr>
                <w:sz w:val="24"/>
                <w:szCs w:val="24"/>
                <w:lang w:val="pl-PL"/>
              </w:rPr>
              <w:t xml:space="preserve"> odbioru </w:t>
            </w:r>
            <w:r w:rsidR="00A737B8" w:rsidRPr="0015092D">
              <w:rPr>
                <w:sz w:val="24"/>
                <w:szCs w:val="24"/>
                <w:lang w:val="pl-PL"/>
              </w:rPr>
              <w:t xml:space="preserve">Towaru </w:t>
            </w:r>
            <w:r w:rsidRPr="0015092D">
              <w:rPr>
                <w:sz w:val="24"/>
                <w:szCs w:val="24"/>
                <w:lang w:val="pl-PL"/>
              </w:rPr>
              <w:t xml:space="preserve">względem ilości i jakości oraz rozpatrywania roszczeń </w:t>
            </w:r>
            <w:r w:rsidR="00EE5CAF" w:rsidRPr="0015092D">
              <w:rPr>
                <w:sz w:val="24"/>
                <w:szCs w:val="24"/>
                <w:lang w:val="pl-PL"/>
              </w:rPr>
              <w:t>w „OLDI SVET” Sp. z O.O.</w:t>
            </w:r>
          </w:p>
        </w:tc>
        <w:tc>
          <w:tcPr>
            <w:tcW w:w="992" w:type="dxa"/>
          </w:tcPr>
          <w:p w:rsidR="00C77C30" w:rsidRPr="0015092D" w:rsidRDefault="00C77C30"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7</w:t>
            </w:r>
          </w:p>
        </w:tc>
      </w:tr>
    </w:tbl>
    <w:p w:rsidR="00C77C30" w:rsidRPr="0015092D" w:rsidRDefault="00C77C30" w:rsidP="00C77C30">
      <w:pPr>
        <w:pStyle w:val="1"/>
        <w:shd w:val="clear" w:color="auto" w:fill="auto"/>
        <w:tabs>
          <w:tab w:val="left" w:pos="426"/>
          <w:tab w:val="left" w:pos="851"/>
        </w:tabs>
        <w:ind w:firstLine="0"/>
        <w:jc w:val="both"/>
        <w:rPr>
          <w:lang w:val="pl-PL"/>
        </w:rPr>
      </w:pPr>
    </w:p>
    <w:p w:rsidR="000240F3" w:rsidRPr="0015092D" w:rsidRDefault="008611D3" w:rsidP="00C967DE">
      <w:pPr>
        <w:pStyle w:val="1"/>
        <w:numPr>
          <w:ilvl w:val="1"/>
          <w:numId w:val="14"/>
        </w:numPr>
        <w:shd w:val="clear" w:color="auto" w:fill="auto"/>
        <w:tabs>
          <w:tab w:val="left" w:pos="1134"/>
        </w:tabs>
        <w:ind w:left="0" w:firstLine="567"/>
        <w:jc w:val="both"/>
        <w:rPr>
          <w:lang w:val="pl-PL"/>
        </w:rPr>
      </w:pPr>
      <w:r w:rsidRPr="0015092D">
        <w:rPr>
          <w:lang w:val="pl-PL"/>
        </w:rPr>
        <w:t xml:space="preserve"> </w:t>
      </w:r>
      <w:r w:rsidR="000240F3" w:rsidRPr="0015092D">
        <w:rPr>
          <w:lang w:val="pl-PL"/>
        </w:rPr>
        <w:t xml:space="preserve">Spółka </w:t>
      </w:r>
      <w:r w:rsidR="00C77C30" w:rsidRPr="0015092D">
        <w:rPr>
          <w:lang w:val="pl-PL"/>
        </w:rPr>
        <w:t xml:space="preserve">nie później niż </w:t>
      </w:r>
      <w:r w:rsidR="000240F3" w:rsidRPr="0015092D">
        <w:rPr>
          <w:lang w:val="pl-PL"/>
        </w:rPr>
        <w:t xml:space="preserve">w ciągu </w:t>
      </w:r>
      <w:r w:rsidR="00C77C30" w:rsidRPr="0015092D">
        <w:rPr>
          <w:lang w:val="pl-PL"/>
        </w:rPr>
        <w:t>7 dni</w:t>
      </w:r>
      <w:r w:rsidR="000240F3" w:rsidRPr="0015092D">
        <w:rPr>
          <w:lang w:val="pl-PL"/>
        </w:rPr>
        <w:t xml:space="preserve"> roboczych od daty otrzymania po</w:t>
      </w:r>
      <w:r w:rsidR="00C77C30" w:rsidRPr="0015092D">
        <w:rPr>
          <w:lang w:val="pl-PL"/>
        </w:rPr>
        <w:t xml:space="preserve">wiadomienia i dokumentów </w:t>
      </w:r>
      <w:r w:rsidR="000240F3" w:rsidRPr="0015092D">
        <w:rPr>
          <w:lang w:val="pl-PL"/>
        </w:rPr>
        <w:t>wymienionych w punkcie 4.7. Instrukcji</w:t>
      </w:r>
      <w:r w:rsidR="00C77C30" w:rsidRPr="0015092D">
        <w:rPr>
          <w:lang w:val="pl-PL"/>
        </w:rPr>
        <w:t xml:space="preserve">, ma prawo zażądać od Konsumenta dodatkowych informacji dotyczących wad Towaru, warunków </w:t>
      </w:r>
      <w:r w:rsidR="000240F3" w:rsidRPr="0015092D">
        <w:rPr>
          <w:lang w:val="pl-PL"/>
        </w:rPr>
        <w:t xml:space="preserve">jego </w:t>
      </w:r>
      <w:r w:rsidR="00C77C30" w:rsidRPr="0015092D">
        <w:rPr>
          <w:lang w:val="pl-PL"/>
        </w:rPr>
        <w:t>przechowywania, montażu itp.</w:t>
      </w:r>
    </w:p>
    <w:p w:rsidR="000240F3" w:rsidRPr="0015092D" w:rsidRDefault="008611D3" w:rsidP="00C967DE">
      <w:pPr>
        <w:pStyle w:val="1"/>
        <w:numPr>
          <w:ilvl w:val="1"/>
          <w:numId w:val="14"/>
        </w:numPr>
        <w:shd w:val="clear" w:color="auto" w:fill="auto"/>
        <w:tabs>
          <w:tab w:val="left" w:pos="1134"/>
        </w:tabs>
        <w:ind w:left="0" w:firstLine="567"/>
        <w:jc w:val="both"/>
        <w:rPr>
          <w:lang w:val="pl-PL"/>
        </w:rPr>
      </w:pPr>
      <w:r w:rsidRPr="0015092D">
        <w:rPr>
          <w:lang w:val="pl-PL"/>
        </w:rPr>
        <w:t xml:space="preserve"> </w:t>
      </w:r>
      <w:r w:rsidR="000240F3" w:rsidRPr="0015092D">
        <w:rPr>
          <w:lang w:val="pl-PL"/>
        </w:rPr>
        <w:t>Przedstawiciel Spółki powinien stawić się na wezwanie Konsumenta w celu sporządzenia Protokołu odbioru nie później niż za 10 dni roboczych po otrzymaniu powiadomienia o wezwaniu, dokumentów określonych w punkcie 4.7. Instrukcji i dodatkowych informacji, w przypadku zaznaczonym w punkcie 4.10. Instrukcji, z wyłączeniem czas</w:t>
      </w:r>
      <w:r w:rsidR="003A4DFF" w:rsidRPr="0015092D">
        <w:rPr>
          <w:lang w:val="pl-PL"/>
        </w:rPr>
        <w:t>u wymaganego na podróż, jeże</w:t>
      </w:r>
      <w:r w:rsidR="000240F3" w:rsidRPr="0015092D">
        <w:rPr>
          <w:lang w:val="pl-PL"/>
        </w:rPr>
        <w:t>li w powiadomieniu nie wskazano dłuższego terminu.</w:t>
      </w:r>
    </w:p>
    <w:p w:rsidR="000240F3" w:rsidRPr="0015092D" w:rsidRDefault="008611D3" w:rsidP="008611D3">
      <w:pPr>
        <w:pStyle w:val="1"/>
        <w:numPr>
          <w:ilvl w:val="1"/>
          <w:numId w:val="14"/>
        </w:numPr>
        <w:shd w:val="clear" w:color="auto" w:fill="auto"/>
        <w:tabs>
          <w:tab w:val="left" w:pos="1134"/>
        </w:tabs>
        <w:ind w:left="0" w:firstLine="567"/>
        <w:jc w:val="both"/>
        <w:rPr>
          <w:lang w:val="pl-PL"/>
        </w:rPr>
      </w:pPr>
      <w:r w:rsidRPr="0015092D">
        <w:rPr>
          <w:lang w:val="pl-PL"/>
        </w:rPr>
        <w:t xml:space="preserve"> </w:t>
      </w:r>
      <w:r w:rsidR="000240F3" w:rsidRPr="0015092D">
        <w:rPr>
          <w:lang w:val="pl-PL"/>
        </w:rPr>
        <w:t>Jeżeli Konsument zgłasza roszczenia dotyczące jakości Towaru (odrębnej operacji z wytwarzania Towaru), wyprodukowanego (wykonane</w:t>
      </w:r>
      <w:r w:rsidRPr="0015092D">
        <w:rPr>
          <w:lang w:val="pl-PL"/>
        </w:rPr>
        <w:t>j</w:t>
      </w:r>
      <w:r w:rsidR="000240F3" w:rsidRPr="0015092D">
        <w:rPr>
          <w:lang w:val="pl-PL"/>
        </w:rPr>
        <w:t>) przez organizację zewnętrzną na podstawie umowy zawartej ze Spółką, Spółka ma prawo zaangażować do sporządzenia Protokołu odbioru tę organizację zewnętrzną.</w:t>
      </w:r>
    </w:p>
    <w:p w:rsidR="003A4DFF" w:rsidRPr="0015092D" w:rsidRDefault="000240F3" w:rsidP="00C967DE">
      <w:pPr>
        <w:pStyle w:val="1"/>
        <w:shd w:val="clear" w:color="auto" w:fill="auto"/>
        <w:tabs>
          <w:tab w:val="left" w:pos="1134"/>
        </w:tabs>
        <w:ind w:firstLine="567"/>
        <w:jc w:val="both"/>
        <w:rPr>
          <w:lang w:val="pl-PL"/>
        </w:rPr>
      </w:pPr>
      <w:r w:rsidRPr="0015092D">
        <w:rPr>
          <w:lang w:val="pl-PL"/>
        </w:rPr>
        <w:t xml:space="preserve">Przy tym </w:t>
      </w:r>
      <w:r w:rsidR="003A4DFF" w:rsidRPr="0015092D">
        <w:rPr>
          <w:lang w:val="pl-PL"/>
        </w:rPr>
        <w:t>terminy stawienia się będą dodatkowo uzgadniane przez Spółkę i Konsumenta i nie mogą przekraczać 10 dni roboczych od daty określonej w punkcie 4.11 Instrukcji, nie licząc czasu podróży, jeżeli w powiadomieniu nie wskazano dłuższego terminu.</w:t>
      </w:r>
    </w:p>
    <w:p w:rsidR="000240F3" w:rsidRPr="0015092D" w:rsidRDefault="003A4DFF" w:rsidP="00C967DE">
      <w:pPr>
        <w:pStyle w:val="af2"/>
        <w:ind w:left="0" w:firstLine="567"/>
        <w:jc w:val="both"/>
        <w:rPr>
          <w:rFonts w:ascii="Times New Roman" w:hAnsi="Times New Roman" w:cs="Times New Roman"/>
          <w:sz w:val="28"/>
          <w:szCs w:val="28"/>
          <w:lang w:val="pl-PL"/>
        </w:rPr>
      </w:pPr>
      <w:r w:rsidRPr="0015092D">
        <w:rPr>
          <w:rFonts w:ascii="Times New Roman" w:hAnsi="Times New Roman" w:cs="Times New Roman"/>
          <w:sz w:val="28"/>
          <w:szCs w:val="28"/>
          <w:lang w:val="pl-PL"/>
        </w:rPr>
        <w:t>Jeżeli potrzeba zaangażowania organizacji zewnętrznej zostanie stwierdzona po przybyciu przedstawiciela Spółki w celu sporządzenia Protokołu odbioru, proces sporządzania Protokołu odbioru zostanie zawieszony, a Spółka, nie później 1 dnia roboczego od momentu zawieszenia sporządzenia Protokołu odbioru, wezwie przedstawiciela organizacji zewnętrznej w miejsce lokalizacji Towaru. Ponowne stawienie się w celu sporządzenia Protokołu odbioru następuje nie później niż 10 dni roboczych od momentu wysłania powiadomienia do organizacji zewnętrznej o potrzebie stawiennictwa.</w:t>
      </w:r>
    </w:p>
    <w:p w:rsidR="003A4DFF" w:rsidRPr="0015092D" w:rsidRDefault="00F4424F" w:rsidP="008611D3">
      <w:pPr>
        <w:pStyle w:val="1"/>
        <w:numPr>
          <w:ilvl w:val="0"/>
          <w:numId w:val="6"/>
        </w:numPr>
        <w:shd w:val="clear" w:color="auto" w:fill="auto"/>
        <w:tabs>
          <w:tab w:val="left" w:pos="1119"/>
        </w:tabs>
        <w:ind w:firstLine="567"/>
        <w:jc w:val="both"/>
        <w:rPr>
          <w:lang w:val="pl-PL"/>
        </w:rPr>
      </w:pPr>
      <w:r w:rsidRPr="0015092D">
        <w:rPr>
          <w:lang w:val="pl-PL"/>
        </w:rPr>
        <w:t xml:space="preserve">W przypadku zgłoszenia przez Konsumenta roszczeń dotyczących jakości produktów oświetleniowych, Spółka nie później niż 10 dni roboczych od daty otrzymania reklamacji wraz z informacjami i dokumentami określonymi w punkcie 4.6 i 4.7. Instrukcji, ma prawo wysłać do Konsumenta powiadomienie, że Konsument powinien dostarczyć wadliwy Towar (część Towaru) do zakładu produkcyjnego Spółki, znajdującego się pod adresem: obwód Miński, rejon Borisowski, wieś Ugły, ul. Moskovskoye szosie, bud. 2, z załączeniem wszystkich dokumentów, wymienionych w punkcie 4.7. Instrukcji, i przekazać </w:t>
      </w:r>
      <w:r w:rsidR="00C46D1A" w:rsidRPr="0015092D">
        <w:rPr>
          <w:lang w:val="pl-PL"/>
        </w:rPr>
        <w:t>na podstawie listu przewozowego (CMR-1) lub listu przewozowego (zwykłego) Towar, podlegający naprawie gwarancyjnej, z wskazaniem w polu „podstawa wysyłki” – „zwrot gwarancyjny” według wartości zabezpieczenia bez VAT, w celu ustalenia podstaw do przeprowadzenia naprawy gwarancyjnej. W przypadku odmowy Konsumenta w dostarczenia Towaru, Spółka ma prawo odmówić Konsumentowi usunięcia wad i wymiany Towaru w ramach gwarancji.</w:t>
      </w:r>
    </w:p>
    <w:p w:rsidR="004C6411" w:rsidRPr="0015092D" w:rsidRDefault="004C6411">
      <w:pPr>
        <w:rPr>
          <w:rFonts w:ascii="Times New Roman" w:eastAsia="Times New Roman" w:hAnsi="Times New Roman" w:cs="Times New Roman"/>
          <w:sz w:val="28"/>
          <w:szCs w:val="28"/>
          <w:lang w:val="pl-PL"/>
        </w:rPr>
      </w:pPr>
      <w:r w:rsidRPr="0015092D">
        <w:rPr>
          <w:rFonts w:ascii="Times New Roman" w:hAnsi="Times New Roman" w:cs="Times New Roman"/>
          <w:lang w:val="pl-PL"/>
        </w:rPr>
        <w:br w:type="page"/>
      </w:r>
    </w:p>
    <w:p w:rsidR="00C46D1A" w:rsidRPr="0015092D" w:rsidRDefault="00C46D1A" w:rsidP="00C46D1A">
      <w:pPr>
        <w:pStyle w:val="1"/>
        <w:shd w:val="clear" w:color="auto" w:fill="auto"/>
        <w:tabs>
          <w:tab w:val="left" w:pos="1095"/>
        </w:tabs>
        <w:ind w:firstLine="0"/>
        <w:jc w:val="both"/>
        <w:rPr>
          <w:sz w:val="20"/>
          <w:szCs w:val="20"/>
          <w:lang w:val="pl-PL"/>
        </w:rPr>
      </w:pPr>
    </w:p>
    <w:tbl>
      <w:tblPr>
        <w:tblStyle w:val="af0"/>
        <w:tblW w:w="9896" w:type="dxa"/>
        <w:tblLayout w:type="fixed"/>
        <w:tblLook w:val="04A0" w:firstRow="1" w:lastRow="0" w:firstColumn="1" w:lastColumn="0" w:noHBand="0" w:noVBand="1"/>
      </w:tblPr>
      <w:tblGrid>
        <w:gridCol w:w="1958"/>
        <w:gridCol w:w="6946"/>
        <w:gridCol w:w="992"/>
      </w:tblGrid>
      <w:tr w:rsidR="00C46D1A" w:rsidRPr="0015092D" w:rsidTr="00A737B8">
        <w:trPr>
          <w:trHeight w:val="561"/>
        </w:trPr>
        <w:tc>
          <w:tcPr>
            <w:tcW w:w="1958" w:type="dxa"/>
          </w:tcPr>
          <w:p w:rsidR="00C46D1A" w:rsidRPr="0015092D" w:rsidRDefault="00C46D1A" w:rsidP="00A737B8">
            <w:pPr>
              <w:pStyle w:val="40"/>
              <w:keepNext/>
              <w:keepLines/>
              <w:shd w:val="clear" w:color="auto" w:fill="auto"/>
              <w:tabs>
                <w:tab w:val="left" w:pos="798"/>
              </w:tabs>
              <w:ind w:firstLine="0"/>
              <w:jc w:val="center"/>
              <w:rPr>
                <w:sz w:val="24"/>
                <w:szCs w:val="24"/>
                <w:lang w:val="it-IT"/>
              </w:rPr>
            </w:pPr>
            <w:r w:rsidRPr="0015092D">
              <w:rPr>
                <w:sz w:val="24"/>
                <w:szCs w:val="24"/>
                <w:lang w:val="it-IT"/>
              </w:rPr>
              <w:t>„OLDI SVET” SP. z O.O.</w:t>
            </w:r>
          </w:p>
        </w:tc>
        <w:tc>
          <w:tcPr>
            <w:tcW w:w="6946" w:type="dxa"/>
          </w:tcPr>
          <w:p w:rsidR="00C46D1A" w:rsidRPr="0015092D" w:rsidRDefault="00C05323"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C46D1A" w:rsidRPr="0015092D">
              <w:rPr>
                <w:sz w:val="24"/>
                <w:szCs w:val="24"/>
                <w:lang w:val="pl-PL"/>
              </w:rPr>
              <w:t xml:space="preserve"> odbioru </w:t>
            </w:r>
            <w:r w:rsidR="00A737B8" w:rsidRPr="0015092D">
              <w:rPr>
                <w:sz w:val="24"/>
                <w:szCs w:val="24"/>
                <w:lang w:val="pl-PL"/>
              </w:rPr>
              <w:t xml:space="preserve">Towaru </w:t>
            </w:r>
            <w:r w:rsidR="00C46D1A" w:rsidRPr="0015092D">
              <w:rPr>
                <w:sz w:val="24"/>
                <w:szCs w:val="24"/>
                <w:lang w:val="pl-PL"/>
              </w:rPr>
              <w:t xml:space="preserve">względem ilości i jakości oraz rozpatrywania roszczeń </w:t>
            </w:r>
            <w:r w:rsidR="00EE5CAF" w:rsidRPr="0015092D">
              <w:rPr>
                <w:sz w:val="24"/>
                <w:szCs w:val="24"/>
                <w:lang w:val="pl-PL"/>
              </w:rPr>
              <w:t>w „OLDI SVET” Sp. z O.O.</w:t>
            </w:r>
          </w:p>
        </w:tc>
        <w:tc>
          <w:tcPr>
            <w:tcW w:w="992" w:type="dxa"/>
          </w:tcPr>
          <w:p w:rsidR="00C46D1A" w:rsidRPr="0015092D" w:rsidRDefault="00C46D1A"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8</w:t>
            </w:r>
          </w:p>
        </w:tc>
      </w:tr>
    </w:tbl>
    <w:p w:rsidR="00C46D1A" w:rsidRPr="0015092D" w:rsidRDefault="00C46D1A" w:rsidP="00C46D1A">
      <w:pPr>
        <w:pStyle w:val="1"/>
        <w:shd w:val="clear" w:color="auto" w:fill="auto"/>
        <w:tabs>
          <w:tab w:val="left" w:pos="1095"/>
        </w:tabs>
        <w:ind w:firstLine="0"/>
        <w:jc w:val="both"/>
        <w:rPr>
          <w:lang w:val="pl-PL"/>
        </w:rPr>
      </w:pPr>
    </w:p>
    <w:p w:rsidR="00C46D1A" w:rsidRPr="0015092D" w:rsidRDefault="00A70AE9" w:rsidP="008611D3">
      <w:pPr>
        <w:pStyle w:val="1"/>
        <w:numPr>
          <w:ilvl w:val="1"/>
          <w:numId w:val="22"/>
        </w:numPr>
        <w:shd w:val="clear" w:color="auto" w:fill="auto"/>
        <w:tabs>
          <w:tab w:val="left" w:pos="0"/>
          <w:tab w:val="left" w:pos="709"/>
          <w:tab w:val="left" w:pos="1276"/>
        </w:tabs>
        <w:ind w:left="0" w:firstLine="567"/>
        <w:jc w:val="both"/>
        <w:rPr>
          <w:lang w:val="pl-PL"/>
        </w:rPr>
      </w:pPr>
      <w:r w:rsidRPr="0015092D">
        <w:rPr>
          <w:lang w:val="pl-PL"/>
        </w:rPr>
        <w:t>Fakty stwierdzonych wad Towaru, w tym także wad ukrytych, są potwierdzane w Protokole o stwierdzeniu niezgodności jakości Towaru (Załącznik nr 4), podpisanym przez Spółkę i Konsumenta (osobę przez niego upoważnioną). Protokół z koniecznością powinien zawierać:</w:t>
      </w:r>
    </w:p>
    <w:p w:rsidR="00A70AE9" w:rsidRPr="0015092D" w:rsidRDefault="00A70AE9" w:rsidP="008611D3">
      <w:pPr>
        <w:pStyle w:val="1"/>
        <w:numPr>
          <w:ilvl w:val="0"/>
          <w:numId w:val="4"/>
        </w:numPr>
        <w:shd w:val="clear" w:color="auto" w:fill="auto"/>
        <w:tabs>
          <w:tab w:val="left" w:pos="709"/>
        </w:tabs>
        <w:ind w:firstLine="567"/>
        <w:jc w:val="both"/>
        <w:rPr>
          <w:lang w:val="pl-PL"/>
        </w:rPr>
      </w:pPr>
      <w:r w:rsidRPr="0015092D">
        <w:rPr>
          <w:lang w:val="pl-PL"/>
        </w:rPr>
        <w:t>czas i miejsce jej sporządzenia, nazwę Spółki i Konsumenta, a także w przypadku określonym w punkcie 4.8. Instrukcji, pełne imię Osoby upoważnionej przez Konsumenta do odbioru Towaru i/lub uczestniczenia w stwierdzeniu ukrytych wad Towaru, jego lokalizacji (adres siedziby);</w:t>
      </w:r>
    </w:p>
    <w:p w:rsidR="00A70AE9" w:rsidRPr="0015092D" w:rsidRDefault="00A70AE9" w:rsidP="00A70AE9">
      <w:pPr>
        <w:pStyle w:val="1"/>
        <w:numPr>
          <w:ilvl w:val="0"/>
          <w:numId w:val="4"/>
        </w:numPr>
        <w:shd w:val="clear" w:color="auto" w:fill="auto"/>
        <w:tabs>
          <w:tab w:val="left" w:pos="992"/>
        </w:tabs>
        <w:ind w:firstLine="640"/>
        <w:jc w:val="both"/>
        <w:rPr>
          <w:lang w:val="pl-PL"/>
        </w:rPr>
      </w:pPr>
      <w:r w:rsidRPr="0015092D">
        <w:rPr>
          <w:lang w:val="pl-PL"/>
        </w:rPr>
        <w:t>pełne imię i nazwisko osób, które uczestniczyły w przygotowaniu Protokołu, ich miejsca pracy, zajmowane stanowiska;</w:t>
      </w:r>
    </w:p>
    <w:p w:rsidR="00A70AE9" w:rsidRPr="0015092D" w:rsidRDefault="00A70AE9" w:rsidP="00A70AE9">
      <w:pPr>
        <w:pStyle w:val="1"/>
        <w:numPr>
          <w:ilvl w:val="0"/>
          <w:numId w:val="4"/>
        </w:numPr>
        <w:shd w:val="clear" w:color="auto" w:fill="auto"/>
        <w:tabs>
          <w:tab w:val="left" w:pos="992"/>
        </w:tabs>
        <w:ind w:firstLine="640"/>
        <w:jc w:val="both"/>
        <w:rPr>
          <w:lang w:val="pl-PL"/>
        </w:rPr>
      </w:pPr>
      <w:r w:rsidRPr="0015092D">
        <w:rPr>
          <w:lang w:val="pl-PL"/>
        </w:rPr>
        <w:t>nazwę producenta Towaru (przy dostawie przez Spółkę Towaru innych producentów);</w:t>
      </w:r>
    </w:p>
    <w:p w:rsidR="00A70AE9" w:rsidRPr="0015092D" w:rsidRDefault="00A70AE9" w:rsidP="00A70AE9">
      <w:pPr>
        <w:pStyle w:val="1"/>
        <w:numPr>
          <w:ilvl w:val="0"/>
          <w:numId w:val="4"/>
        </w:numPr>
        <w:shd w:val="clear" w:color="auto" w:fill="auto"/>
        <w:tabs>
          <w:tab w:val="left" w:pos="992"/>
        </w:tabs>
        <w:ind w:firstLine="640"/>
        <w:jc w:val="both"/>
        <w:rPr>
          <w:lang w:val="pl-PL"/>
        </w:rPr>
      </w:pPr>
      <w:r w:rsidRPr="0015092D">
        <w:rPr>
          <w:lang w:val="pl-PL"/>
        </w:rPr>
        <w:t>numer i datę zawarcia umowy, numery i daty dokumentów przewozowych (faktury, listy przewozowe itp.), na których podstawie Towar został dostarczony,</w:t>
      </w:r>
      <w:r w:rsidR="006E0DA3" w:rsidRPr="0015092D">
        <w:rPr>
          <w:lang w:val="pl-PL"/>
        </w:rPr>
        <w:t xml:space="preserve"> a także datę</w:t>
      </w:r>
      <w:r w:rsidRPr="0015092D">
        <w:rPr>
          <w:lang w:val="pl-PL"/>
        </w:rPr>
        <w:t xml:space="preserve"> jego dostarczenia do Konsumenta;</w:t>
      </w:r>
    </w:p>
    <w:p w:rsidR="006E0DA3" w:rsidRPr="0015092D" w:rsidRDefault="006E0DA3" w:rsidP="006E0DA3">
      <w:pPr>
        <w:pStyle w:val="1"/>
        <w:numPr>
          <w:ilvl w:val="0"/>
          <w:numId w:val="4"/>
        </w:numPr>
        <w:shd w:val="clear" w:color="auto" w:fill="auto"/>
        <w:tabs>
          <w:tab w:val="left" w:pos="992"/>
        </w:tabs>
        <w:ind w:firstLine="640"/>
        <w:jc w:val="both"/>
        <w:rPr>
          <w:lang w:val="pl-PL"/>
        </w:rPr>
      </w:pPr>
      <w:r w:rsidRPr="0015092D">
        <w:rPr>
          <w:lang w:val="pl-PL"/>
        </w:rPr>
        <w:t xml:space="preserve">nazwę, numer i datę sporządzenia dokumentu, potwierdzającego jakość Towaru; </w:t>
      </w:r>
    </w:p>
    <w:p w:rsidR="006E0DA3" w:rsidRPr="0015092D" w:rsidRDefault="006E0DA3" w:rsidP="006E0DA3">
      <w:pPr>
        <w:pStyle w:val="1"/>
        <w:numPr>
          <w:ilvl w:val="0"/>
          <w:numId w:val="4"/>
        </w:numPr>
        <w:shd w:val="clear" w:color="auto" w:fill="auto"/>
        <w:tabs>
          <w:tab w:val="left" w:pos="992"/>
        </w:tabs>
        <w:ind w:firstLine="640"/>
        <w:jc w:val="both"/>
        <w:rPr>
          <w:lang w:val="pl-PL"/>
        </w:rPr>
      </w:pPr>
      <w:r w:rsidRPr="0015092D">
        <w:rPr>
          <w:lang w:val="pl-PL"/>
        </w:rPr>
        <w:t>warunki przechowywania Towaru na magazynie Konsumenta do momentu sporządzenia Protokołu;</w:t>
      </w:r>
    </w:p>
    <w:p w:rsidR="00A70AE9" w:rsidRPr="0015092D" w:rsidRDefault="006E0DA3" w:rsidP="006E0DA3">
      <w:pPr>
        <w:pStyle w:val="1"/>
        <w:numPr>
          <w:ilvl w:val="0"/>
          <w:numId w:val="4"/>
        </w:numPr>
        <w:shd w:val="clear" w:color="auto" w:fill="auto"/>
        <w:tabs>
          <w:tab w:val="left" w:pos="992"/>
        </w:tabs>
        <w:ind w:firstLine="640"/>
        <w:jc w:val="both"/>
        <w:rPr>
          <w:lang w:val="pl-PL"/>
        </w:rPr>
      </w:pPr>
      <w:r w:rsidRPr="0015092D">
        <w:rPr>
          <w:lang w:val="pl-PL"/>
        </w:rPr>
        <w:t xml:space="preserve">stan, braki i wady opakowań w trakcie kontroli Towaru; </w:t>
      </w:r>
    </w:p>
    <w:p w:rsidR="0029684B" w:rsidRPr="0015092D" w:rsidRDefault="006E0DA3" w:rsidP="006E0DA3">
      <w:pPr>
        <w:pStyle w:val="1"/>
        <w:numPr>
          <w:ilvl w:val="0"/>
          <w:numId w:val="4"/>
        </w:numPr>
        <w:shd w:val="clear" w:color="auto" w:fill="auto"/>
        <w:tabs>
          <w:tab w:val="left" w:pos="992"/>
        </w:tabs>
        <w:spacing w:line="233" w:lineRule="auto"/>
        <w:ind w:firstLine="640"/>
        <w:jc w:val="both"/>
        <w:rPr>
          <w:lang w:val="pl-PL"/>
        </w:rPr>
      </w:pPr>
      <w:r w:rsidRPr="0015092D">
        <w:rPr>
          <w:lang w:val="pl-PL"/>
        </w:rPr>
        <w:t xml:space="preserve">ilość, pełna nazwa i wykaz Towaru przedstawionego do kontroli, które nie spełniają wymogów jakości, szczegółowy opis stwierdzonych wad ze wskazaniem możliwości naprawy lub wymiany; </w:t>
      </w:r>
    </w:p>
    <w:p w:rsidR="006E0DA3" w:rsidRPr="0015092D" w:rsidRDefault="006E0DA3">
      <w:pPr>
        <w:pStyle w:val="1"/>
        <w:numPr>
          <w:ilvl w:val="0"/>
          <w:numId w:val="4"/>
        </w:numPr>
        <w:shd w:val="clear" w:color="auto" w:fill="auto"/>
        <w:tabs>
          <w:tab w:val="left" w:pos="992"/>
        </w:tabs>
        <w:ind w:firstLine="640"/>
        <w:jc w:val="both"/>
        <w:rPr>
          <w:lang w:val="pl-PL"/>
        </w:rPr>
      </w:pPr>
      <w:r w:rsidRPr="0015092D">
        <w:rPr>
          <w:lang w:val="pl-PL"/>
        </w:rPr>
        <w:t>techniczne regulacyjne akty prawne, zgodnie z którymi p</w:t>
      </w:r>
      <w:r w:rsidR="00C05323" w:rsidRPr="0015092D">
        <w:rPr>
          <w:lang w:val="pl-PL"/>
        </w:rPr>
        <w:t xml:space="preserve">rzeprowadzono kontrolę jakości </w:t>
      </w:r>
      <w:r w:rsidRPr="0015092D">
        <w:rPr>
          <w:lang w:val="pl-PL"/>
        </w:rPr>
        <w:t>Towaru;</w:t>
      </w:r>
    </w:p>
    <w:p w:rsidR="006E0DA3" w:rsidRPr="0015092D" w:rsidRDefault="006E0DA3">
      <w:pPr>
        <w:pStyle w:val="1"/>
        <w:numPr>
          <w:ilvl w:val="0"/>
          <w:numId w:val="4"/>
        </w:numPr>
        <w:shd w:val="clear" w:color="auto" w:fill="auto"/>
        <w:tabs>
          <w:tab w:val="left" w:pos="992"/>
        </w:tabs>
        <w:ind w:firstLine="640"/>
        <w:jc w:val="both"/>
        <w:rPr>
          <w:lang w:val="pl-PL"/>
        </w:rPr>
      </w:pPr>
      <w:r w:rsidRPr="0015092D">
        <w:rPr>
          <w:lang w:val="pl-PL"/>
        </w:rPr>
        <w:t>opinię dotyczącą przyczyn i charakteru wykrytych wad Towaru oraz przyczyny ich wystąpienia, ze wskazaniem strony winnej w powstaniu niezgodności jakościowych;</w:t>
      </w:r>
    </w:p>
    <w:p w:rsidR="006E0DA3" w:rsidRPr="0015092D" w:rsidRDefault="006E0DA3">
      <w:pPr>
        <w:pStyle w:val="1"/>
        <w:numPr>
          <w:ilvl w:val="0"/>
          <w:numId w:val="4"/>
        </w:numPr>
        <w:shd w:val="clear" w:color="auto" w:fill="auto"/>
        <w:tabs>
          <w:tab w:val="left" w:pos="992"/>
        </w:tabs>
        <w:ind w:firstLine="640"/>
        <w:jc w:val="both"/>
        <w:rPr>
          <w:lang w:val="pl-PL"/>
        </w:rPr>
      </w:pPr>
      <w:r w:rsidRPr="0015092D">
        <w:rPr>
          <w:lang w:val="pl-PL"/>
        </w:rPr>
        <w:t>inne dane, które zdaniem osób uczestniczących w odbiorze (przygotowaniu Protokołu) muszą być w nim wskazane w celu potwierdzenia nienależytej</w:t>
      </w:r>
      <w:r w:rsidR="00675FE0" w:rsidRPr="0015092D">
        <w:rPr>
          <w:lang w:val="pl-PL"/>
        </w:rPr>
        <w:t xml:space="preserve"> jakości Towaru;</w:t>
      </w:r>
    </w:p>
    <w:p w:rsidR="006E0DA3" w:rsidRPr="0015092D" w:rsidRDefault="00675FE0">
      <w:pPr>
        <w:pStyle w:val="1"/>
        <w:numPr>
          <w:ilvl w:val="0"/>
          <w:numId w:val="4"/>
        </w:numPr>
        <w:shd w:val="clear" w:color="auto" w:fill="auto"/>
        <w:tabs>
          <w:tab w:val="left" w:pos="992"/>
        </w:tabs>
        <w:ind w:firstLine="640"/>
        <w:jc w:val="both"/>
        <w:rPr>
          <w:lang w:val="pl-PL"/>
        </w:rPr>
      </w:pPr>
      <w:r w:rsidRPr="0015092D">
        <w:rPr>
          <w:lang w:val="pl-PL"/>
        </w:rPr>
        <w:t>wykaz prac i materiałów niezbędnych do wyeliminowania rozbieżności w jakości.</w:t>
      </w:r>
    </w:p>
    <w:p w:rsidR="00675FE0" w:rsidRPr="0015092D" w:rsidRDefault="00604C27" w:rsidP="00604C27">
      <w:pPr>
        <w:pStyle w:val="1"/>
        <w:numPr>
          <w:ilvl w:val="1"/>
          <w:numId w:val="15"/>
        </w:numPr>
        <w:shd w:val="clear" w:color="auto" w:fill="auto"/>
        <w:tabs>
          <w:tab w:val="left" w:pos="0"/>
          <w:tab w:val="left" w:pos="993"/>
          <w:tab w:val="left" w:pos="1276"/>
        </w:tabs>
        <w:ind w:left="0" w:firstLine="567"/>
        <w:jc w:val="both"/>
        <w:rPr>
          <w:lang w:val="pl-PL"/>
        </w:rPr>
      </w:pPr>
      <w:r w:rsidRPr="0015092D">
        <w:rPr>
          <w:lang w:val="pl-PL"/>
        </w:rPr>
        <w:t xml:space="preserve">Protokół o stwierdzonych wadach jest sporządzany i podpisywany w dniu przybycia przedstawiciela Spółki do Konsumenta lub w dniu dostarczenia Towaru na magazyn Konsumenta, z wyjątkiem przypadków określonych w punkcie 4.12. Instrukcji. </w:t>
      </w:r>
    </w:p>
    <w:p w:rsidR="00675FE0" w:rsidRPr="0015092D" w:rsidRDefault="00604C27" w:rsidP="00604C27">
      <w:pPr>
        <w:pStyle w:val="1"/>
        <w:numPr>
          <w:ilvl w:val="1"/>
          <w:numId w:val="15"/>
        </w:numPr>
        <w:shd w:val="clear" w:color="auto" w:fill="auto"/>
        <w:tabs>
          <w:tab w:val="left" w:pos="0"/>
          <w:tab w:val="left" w:pos="993"/>
          <w:tab w:val="left" w:pos="1276"/>
        </w:tabs>
        <w:ind w:left="0" w:firstLine="567"/>
        <w:jc w:val="both"/>
        <w:rPr>
          <w:lang w:val="pl-PL"/>
        </w:rPr>
      </w:pPr>
      <w:r w:rsidRPr="0015092D">
        <w:rPr>
          <w:lang w:val="pl-PL"/>
        </w:rPr>
        <w:t>Osoba, która nie zgadza się z treścią Protokołu, jest zobowiązana do wyrażenia swojego stanowiska na piśmie (załączonego do Protokołu), o czym w Protokole umieszcza się odpowiednią notatkę.</w:t>
      </w:r>
    </w:p>
    <w:p w:rsidR="00604C27" w:rsidRPr="0015092D" w:rsidRDefault="00604C27" w:rsidP="00604C27">
      <w:pPr>
        <w:pStyle w:val="af2"/>
        <w:rPr>
          <w:rFonts w:ascii="Times New Roman" w:hAnsi="Times New Roman" w:cs="Times New Roman"/>
          <w:lang w:val="pl-PL"/>
        </w:rPr>
        <w:sectPr w:rsidR="00604C27" w:rsidRPr="0015092D" w:rsidSect="00C967DE">
          <w:pgSz w:w="11900" w:h="16840"/>
          <w:pgMar w:top="1134" w:right="850" w:bottom="1134" w:left="1701" w:header="0" w:footer="3" w:gutter="0"/>
          <w:cols w:space="720"/>
          <w:noEndnote/>
          <w:docGrid w:linePitch="360"/>
        </w:sectPr>
      </w:pPr>
    </w:p>
    <w:tbl>
      <w:tblPr>
        <w:tblStyle w:val="af0"/>
        <w:tblW w:w="9896" w:type="dxa"/>
        <w:tblLayout w:type="fixed"/>
        <w:tblLook w:val="04A0" w:firstRow="1" w:lastRow="0" w:firstColumn="1" w:lastColumn="0" w:noHBand="0" w:noVBand="1"/>
      </w:tblPr>
      <w:tblGrid>
        <w:gridCol w:w="1958"/>
        <w:gridCol w:w="6946"/>
        <w:gridCol w:w="992"/>
      </w:tblGrid>
      <w:tr w:rsidR="00604C27" w:rsidRPr="0015092D" w:rsidTr="00A737B8">
        <w:trPr>
          <w:trHeight w:val="561"/>
        </w:trPr>
        <w:tc>
          <w:tcPr>
            <w:tcW w:w="1958" w:type="dxa"/>
          </w:tcPr>
          <w:p w:rsidR="00604C27" w:rsidRPr="0015092D" w:rsidRDefault="00604C27" w:rsidP="00A737B8">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946" w:type="dxa"/>
          </w:tcPr>
          <w:p w:rsidR="00604C27" w:rsidRPr="0015092D" w:rsidRDefault="00C05323"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604C27" w:rsidRPr="0015092D">
              <w:rPr>
                <w:sz w:val="24"/>
                <w:szCs w:val="24"/>
                <w:lang w:val="pl-PL"/>
              </w:rPr>
              <w:t xml:space="preserve"> odbioru </w:t>
            </w:r>
            <w:r w:rsidR="00A737B8" w:rsidRPr="0015092D">
              <w:rPr>
                <w:sz w:val="24"/>
                <w:szCs w:val="24"/>
                <w:lang w:val="pl-PL"/>
              </w:rPr>
              <w:t xml:space="preserve">Towaru </w:t>
            </w:r>
            <w:r w:rsidR="00604C27" w:rsidRPr="0015092D">
              <w:rPr>
                <w:sz w:val="24"/>
                <w:szCs w:val="24"/>
                <w:lang w:val="pl-PL"/>
              </w:rPr>
              <w:t xml:space="preserve">względem ilości i jakości oraz rozpatrywania roszczeń </w:t>
            </w:r>
            <w:r w:rsidR="00EE5CAF" w:rsidRPr="0015092D">
              <w:rPr>
                <w:sz w:val="24"/>
                <w:szCs w:val="24"/>
                <w:lang w:val="pl-PL"/>
              </w:rPr>
              <w:t>w „OLDI SVET” Sp. z O.O.</w:t>
            </w:r>
          </w:p>
        </w:tc>
        <w:tc>
          <w:tcPr>
            <w:tcW w:w="992" w:type="dxa"/>
          </w:tcPr>
          <w:p w:rsidR="00604C27" w:rsidRPr="0015092D" w:rsidRDefault="00604C27"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9</w:t>
            </w:r>
          </w:p>
        </w:tc>
      </w:tr>
    </w:tbl>
    <w:p w:rsidR="00604C27" w:rsidRPr="0015092D" w:rsidRDefault="00604C27" w:rsidP="00604C27">
      <w:pPr>
        <w:pStyle w:val="af2"/>
        <w:rPr>
          <w:rFonts w:ascii="Times New Roman" w:hAnsi="Times New Roman" w:cs="Times New Roman"/>
          <w:lang w:val="pl-PL"/>
        </w:rPr>
      </w:pPr>
    </w:p>
    <w:p w:rsidR="00604C27" w:rsidRPr="0015092D" w:rsidRDefault="00D62B11" w:rsidP="00D62B11">
      <w:pPr>
        <w:pStyle w:val="1"/>
        <w:numPr>
          <w:ilvl w:val="1"/>
          <w:numId w:val="15"/>
        </w:numPr>
        <w:shd w:val="clear" w:color="auto" w:fill="auto"/>
        <w:tabs>
          <w:tab w:val="left" w:pos="993"/>
          <w:tab w:val="left" w:pos="1276"/>
        </w:tabs>
        <w:ind w:left="0" w:firstLine="567"/>
        <w:jc w:val="both"/>
        <w:rPr>
          <w:lang w:val="pl-PL"/>
        </w:rPr>
      </w:pPr>
      <w:r w:rsidRPr="0015092D">
        <w:rPr>
          <w:lang w:val="pl-PL"/>
        </w:rPr>
        <w:t>W razie niestawienia się przedstawiciela Konsumenta lub Spółki, odmowy podpisania Protokołu, Protokół zostanie sporządzony w trybie jednostronnym i wysyłany drugiej stronie nie później niż 3 dni robocze od daty jego sporządzenia.</w:t>
      </w:r>
    </w:p>
    <w:p w:rsidR="00D62B11" w:rsidRPr="0015092D" w:rsidRDefault="00D62B11" w:rsidP="00D62B11">
      <w:pPr>
        <w:pStyle w:val="1"/>
        <w:shd w:val="clear" w:color="auto" w:fill="auto"/>
        <w:tabs>
          <w:tab w:val="left" w:pos="993"/>
          <w:tab w:val="left" w:pos="1276"/>
        </w:tabs>
        <w:ind w:firstLine="567"/>
        <w:jc w:val="both"/>
        <w:rPr>
          <w:lang w:val="pl-PL"/>
        </w:rPr>
      </w:pPr>
      <w:r w:rsidRPr="0015092D">
        <w:rPr>
          <w:lang w:val="pl-PL"/>
        </w:rPr>
        <w:t xml:space="preserve">Odmowa przedstawiciela Spółki lub Konsumenta podpisania Protokołu musi być należycie uzasadniona i wykonana na piśmie. Brak pisemnej odmowy oznacza zgodę Spółki lub Konsumenta z treścią Protokołu. </w:t>
      </w:r>
    </w:p>
    <w:p w:rsidR="00D62B11" w:rsidRPr="0015092D" w:rsidRDefault="00D62B11" w:rsidP="00D62B11">
      <w:pPr>
        <w:pStyle w:val="1"/>
        <w:shd w:val="clear" w:color="auto" w:fill="auto"/>
        <w:tabs>
          <w:tab w:val="left" w:pos="993"/>
          <w:tab w:val="left" w:pos="1276"/>
        </w:tabs>
        <w:ind w:firstLine="567"/>
        <w:jc w:val="both"/>
        <w:rPr>
          <w:lang w:val="pl-PL"/>
        </w:rPr>
      </w:pPr>
      <w:r w:rsidRPr="0015092D">
        <w:rPr>
          <w:lang w:val="pl-PL"/>
        </w:rPr>
        <w:t>Spółka jest zobowiązana do rozpatrzenia i udzielenia odpowiedzi na Protokół otrzymany od Konsumenta w ciągu 10 (dziesięciu) dni roboczych od daty jego otrzymania.</w:t>
      </w:r>
    </w:p>
    <w:p w:rsidR="00AD5BB6" w:rsidRPr="0015092D" w:rsidRDefault="00D62B11" w:rsidP="00D62B11">
      <w:pPr>
        <w:pStyle w:val="1"/>
        <w:shd w:val="clear" w:color="auto" w:fill="auto"/>
        <w:tabs>
          <w:tab w:val="left" w:pos="993"/>
          <w:tab w:val="left" w:pos="1276"/>
        </w:tabs>
        <w:ind w:firstLine="567"/>
        <w:jc w:val="both"/>
        <w:rPr>
          <w:lang w:val="pl-PL"/>
        </w:rPr>
      </w:pPr>
      <w:r w:rsidRPr="0015092D">
        <w:rPr>
          <w:lang w:val="pl-PL"/>
        </w:rPr>
        <w:t xml:space="preserve">4.18. Spółka ma prawo podjąć decyzję o wyeliminowaniu wad i/lub wymianie wadliwego Towaru bez konieczności udawania się do Konsumenta, gdy Spółka uzyskała </w:t>
      </w:r>
      <w:r w:rsidR="00AD5BB6" w:rsidRPr="0015092D">
        <w:rPr>
          <w:lang w:val="pl-PL"/>
        </w:rPr>
        <w:t xml:space="preserve">od Konsumenta </w:t>
      </w:r>
      <w:r w:rsidRPr="0015092D">
        <w:rPr>
          <w:lang w:val="pl-PL"/>
        </w:rPr>
        <w:t>wystarczaj</w:t>
      </w:r>
      <w:r w:rsidR="00AD5BB6" w:rsidRPr="0015092D">
        <w:rPr>
          <w:lang w:val="pl-PL"/>
        </w:rPr>
        <w:t>ącą ilość informacji</w:t>
      </w:r>
      <w:r w:rsidRPr="0015092D">
        <w:rPr>
          <w:lang w:val="pl-PL"/>
        </w:rPr>
        <w:t xml:space="preserve">, a </w:t>
      </w:r>
      <w:r w:rsidR="00AD5BB6" w:rsidRPr="0015092D">
        <w:rPr>
          <w:lang w:val="pl-PL"/>
        </w:rPr>
        <w:t>wyjazd w miejsce lokalizacji Towaru wydaje się zbędny. Spółka nie później niż 10 (dziesięć) dni roboczych po otrzymaniu powiadomienia o wezwaniu oraz dokumentów określone w punkcie 4.7. Instrukcji i dodatkowych informacji, w przypadku określonym w punkcie 4.10. Instrukcji, wysyła Konsumentowi do podpisania Protokół o wykryciu niezgodności jakości Towaru, który Konsument jest zobowiązany podpisać i zwrócić na adres Spółki</w:t>
      </w:r>
      <w:r w:rsidR="000F7213" w:rsidRPr="0015092D">
        <w:rPr>
          <w:lang w:val="pl-PL"/>
        </w:rPr>
        <w:t>.</w:t>
      </w:r>
    </w:p>
    <w:p w:rsidR="00D62B11" w:rsidRPr="0015092D" w:rsidRDefault="00AD5BB6" w:rsidP="005E5DFB">
      <w:pPr>
        <w:pStyle w:val="1"/>
        <w:numPr>
          <w:ilvl w:val="1"/>
          <w:numId w:val="16"/>
        </w:numPr>
        <w:shd w:val="clear" w:color="auto" w:fill="auto"/>
        <w:tabs>
          <w:tab w:val="left" w:pos="1134"/>
        </w:tabs>
        <w:ind w:left="0" w:firstLine="567"/>
        <w:jc w:val="both"/>
        <w:rPr>
          <w:lang w:val="pl-PL"/>
        </w:rPr>
      </w:pPr>
      <w:r w:rsidRPr="0015092D">
        <w:rPr>
          <w:lang w:val="pl-PL"/>
        </w:rPr>
        <w:t xml:space="preserve">. Termin usunięcia wad określony jest w Protokole za zgodą stron. W przypadku nieosiągnięcia porozumienia w sprawie terminów usunięcia wad, Spółka jest zobowiązana do usunięcia wad nie później niż 14 dni roboczych od daty podpisania Protokołu (lub otrzymania Protokołu w przypadkach określonych w pkt. 4.16., pkt. 4.17, pkt. 4.18 Instrukcji), pod warunkiem zapewnienia dostępu do Towaru, wykonania przez Konsumenta demontażu Towaru (w razie potrzeby), a także w razie występowania sprzyjających warunków pogodowych do usunięcia </w:t>
      </w:r>
      <w:r w:rsidR="005E5DFB" w:rsidRPr="0015092D">
        <w:rPr>
          <w:lang w:val="pl-PL"/>
        </w:rPr>
        <w:t>wad</w:t>
      </w:r>
      <w:r w:rsidRPr="0015092D">
        <w:rPr>
          <w:lang w:val="pl-PL"/>
        </w:rPr>
        <w:t xml:space="preserve"> (w celu usunięcia wad lakieru lub powłoki cynkowej).</w:t>
      </w:r>
    </w:p>
    <w:p w:rsidR="00222A1D" w:rsidRPr="0015092D" w:rsidRDefault="00AD5BB6" w:rsidP="00222A1D">
      <w:pPr>
        <w:pStyle w:val="1"/>
        <w:shd w:val="clear" w:color="auto" w:fill="auto"/>
        <w:tabs>
          <w:tab w:val="left" w:pos="993"/>
        </w:tabs>
        <w:ind w:firstLine="567"/>
        <w:jc w:val="both"/>
        <w:rPr>
          <w:lang w:val="pl-PL"/>
        </w:rPr>
      </w:pPr>
      <w:r w:rsidRPr="0015092D">
        <w:rPr>
          <w:lang w:val="pl-PL"/>
        </w:rPr>
        <w:t xml:space="preserve">4.20. </w:t>
      </w:r>
      <w:r w:rsidR="00222A1D" w:rsidRPr="0015092D">
        <w:rPr>
          <w:lang w:val="pl-PL"/>
        </w:rPr>
        <w:t xml:space="preserve">Termin wymiany Towaru wynosi 1 miesiąc od daty, zaznaczonej w pkt. 4.19 Instrukcji i dostawy Towaru do Spółki na podstawie dokumentów przewozowych (zwrotny list przewozowy) na magazyn, znajdujący się pod adresem: obwód Miński, rejon Borisowski, wieś Ugły, ul. Moskovskoye </w:t>
      </w:r>
      <w:r w:rsidR="00582245" w:rsidRPr="0015092D">
        <w:rPr>
          <w:lang w:val="pl-PL"/>
        </w:rPr>
        <w:t>szoss</w:t>
      </w:r>
      <w:r w:rsidR="00222A1D" w:rsidRPr="0015092D">
        <w:rPr>
          <w:lang w:val="pl-PL"/>
        </w:rPr>
        <w:t>e, bud. 2.</w:t>
      </w:r>
    </w:p>
    <w:p w:rsidR="00222A1D" w:rsidRPr="0015092D" w:rsidRDefault="00582245" w:rsidP="00582245">
      <w:pPr>
        <w:pStyle w:val="1"/>
        <w:shd w:val="clear" w:color="auto" w:fill="auto"/>
        <w:tabs>
          <w:tab w:val="left" w:pos="993"/>
        </w:tabs>
        <w:ind w:firstLine="567"/>
        <w:jc w:val="both"/>
        <w:rPr>
          <w:lang w:val="pl-PL"/>
        </w:rPr>
      </w:pPr>
      <w:r w:rsidRPr="0015092D">
        <w:rPr>
          <w:lang w:val="pl-PL"/>
        </w:rPr>
        <w:t>4.21. W przypadku naruszenia przez Konsumenta wymagań dotyczących załadunku, rozładunku i transportu, standardów technicznych instalacji, przechowywania i eksploatacji Towaru ustalonych przez firmę-producenta Towaru i/lub Spółkę, obowiązujące prawo Republiki Białoruś, Spółka odmówi Konsumentowi usunięcia wad Towaru. Spółka również odmówi Konsumentowi usunięcia wad spowodowanych brakiem (nie potwierdzeniem) niezgodności w jakości Towaru, upływem okresu gwarancyjnego, a także jeżeli zostaną stwierdzone:</w:t>
      </w:r>
    </w:p>
    <w:p w:rsidR="00582245" w:rsidRPr="0015092D" w:rsidRDefault="00582245">
      <w:pPr>
        <w:pStyle w:val="1"/>
        <w:numPr>
          <w:ilvl w:val="0"/>
          <w:numId w:val="7"/>
        </w:numPr>
        <w:shd w:val="clear" w:color="auto" w:fill="auto"/>
        <w:tabs>
          <w:tab w:val="left" w:pos="724"/>
        </w:tabs>
        <w:ind w:firstLine="480"/>
        <w:jc w:val="both"/>
        <w:rPr>
          <w:lang w:val="pl-PL"/>
        </w:rPr>
      </w:pPr>
      <w:r w:rsidRPr="0015092D">
        <w:rPr>
          <w:lang w:val="pl-PL"/>
        </w:rPr>
        <w:t xml:space="preserve">ślady </w:t>
      </w:r>
      <w:r w:rsidR="00153E91" w:rsidRPr="0015092D">
        <w:rPr>
          <w:lang w:val="pl-PL"/>
        </w:rPr>
        <w:t>ingerencji zewnętrznej;</w:t>
      </w:r>
    </w:p>
    <w:p w:rsidR="000F7213" w:rsidRPr="0015092D" w:rsidRDefault="00153E91" w:rsidP="000F7213">
      <w:pPr>
        <w:pStyle w:val="1"/>
        <w:numPr>
          <w:ilvl w:val="0"/>
          <w:numId w:val="7"/>
        </w:numPr>
        <w:shd w:val="clear" w:color="auto" w:fill="auto"/>
        <w:tabs>
          <w:tab w:val="left" w:pos="724"/>
        </w:tabs>
        <w:ind w:firstLine="480"/>
        <w:jc w:val="both"/>
        <w:rPr>
          <w:lang w:val="pl-PL"/>
        </w:rPr>
      </w:pPr>
      <w:r w:rsidRPr="0015092D">
        <w:rPr>
          <w:lang w:val="pl-PL"/>
        </w:rPr>
        <w:t>uszkodzenia mechaniczne Towaru;</w:t>
      </w:r>
      <w:r w:rsidR="000F7213" w:rsidRPr="0015092D">
        <w:rPr>
          <w:lang w:val="pl-PL"/>
        </w:rPr>
        <w:t xml:space="preserve"> </w:t>
      </w:r>
      <w:r w:rsidR="000F7213" w:rsidRPr="0015092D">
        <w:rPr>
          <w:lang w:val="pl-PL"/>
        </w:rPr>
        <w:br w:type="page"/>
      </w:r>
    </w:p>
    <w:p w:rsidR="00153E91" w:rsidRPr="0015092D" w:rsidRDefault="00153E91" w:rsidP="000F7213">
      <w:pPr>
        <w:pStyle w:val="1"/>
        <w:shd w:val="clear" w:color="auto" w:fill="auto"/>
        <w:tabs>
          <w:tab w:val="left" w:pos="724"/>
        </w:tabs>
        <w:ind w:left="709" w:firstLine="0"/>
        <w:jc w:val="both"/>
        <w:rPr>
          <w:sz w:val="18"/>
          <w:szCs w:val="18"/>
          <w:lang w:val="pl-PL"/>
        </w:rPr>
      </w:pPr>
    </w:p>
    <w:tbl>
      <w:tblPr>
        <w:tblStyle w:val="af0"/>
        <w:tblW w:w="9896" w:type="dxa"/>
        <w:tblLayout w:type="fixed"/>
        <w:tblLook w:val="04A0" w:firstRow="1" w:lastRow="0" w:firstColumn="1" w:lastColumn="0" w:noHBand="0" w:noVBand="1"/>
      </w:tblPr>
      <w:tblGrid>
        <w:gridCol w:w="1958"/>
        <w:gridCol w:w="6946"/>
        <w:gridCol w:w="992"/>
      </w:tblGrid>
      <w:tr w:rsidR="00153E91" w:rsidRPr="0015092D" w:rsidTr="00A737B8">
        <w:trPr>
          <w:trHeight w:val="561"/>
        </w:trPr>
        <w:tc>
          <w:tcPr>
            <w:tcW w:w="1958" w:type="dxa"/>
          </w:tcPr>
          <w:p w:rsidR="00153E91" w:rsidRPr="0015092D" w:rsidRDefault="00153E91" w:rsidP="00A737B8">
            <w:pPr>
              <w:pStyle w:val="40"/>
              <w:keepNext/>
              <w:keepLines/>
              <w:shd w:val="clear" w:color="auto" w:fill="auto"/>
              <w:tabs>
                <w:tab w:val="left" w:pos="798"/>
              </w:tabs>
              <w:ind w:firstLine="0"/>
              <w:jc w:val="center"/>
              <w:rPr>
                <w:sz w:val="24"/>
                <w:szCs w:val="24"/>
                <w:lang w:val="it-IT"/>
              </w:rPr>
            </w:pPr>
            <w:r w:rsidRPr="0015092D">
              <w:rPr>
                <w:sz w:val="24"/>
                <w:szCs w:val="24"/>
                <w:lang w:val="it-IT"/>
              </w:rPr>
              <w:t>„OLDI SVET” SP. z O.O.</w:t>
            </w:r>
          </w:p>
        </w:tc>
        <w:tc>
          <w:tcPr>
            <w:tcW w:w="6946" w:type="dxa"/>
          </w:tcPr>
          <w:p w:rsidR="00153E91" w:rsidRPr="0015092D" w:rsidRDefault="00C05323"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153E91" w:rsidRPr="0015092D">
              <w:rPr>
                <w:sz w:val="24"/>
                <w:szCs w:val="24"/>
                <w:lang w:val="pl-PL"/>
              </w:rPr>
              <w:t xml:space="preserve"> odbioru </w:t>
            </w:r>
            <w:r w:rsidR="00A737B8" w:rsidRPr="0015092D">
              <w:rPr>
                <w:sz w:val="24"/>
                <w:szCs w:val="24"/>
                <w:lang w:val="pl-PL"/>
              </w:rPr>
              <w:t xml:space="preserve">Towaru </w:t>
            </w:r>
            <w:r w:rsidR="00153E91" w:rsidRPr="0015092D">
              <w:rPr>
                <w:sz w:val="24"/>
                <w:szCs w:val="24"/>
                <w:lang w:val="pl-PL"/>
              </w:rPr>
              <w:t xml:space="preserve">względem ilości i jakości oraz rozpatrywania roszczeń </w:t>
            </w:r>
            <w:r w:rsidR="00EE5CAF" w:rsidRPr="0015092D">
              <w:rPr>
                <w:sz w:val="24"/>
                <w:szCs w:val="24"/>
                <w:lang w:val="pl-PL"/>
              </w:rPr>
              <w:t>w „OLDI SVET” Sp. z O.O.</w:t>
            </w:r>
          </w:p>
        </w:tc>
        <w:tc>
          <w:tcPr>
            <w:tcW w:w="992" w:type="dxa"/>
          </w:tcPr>
          <w:p w:rsidR="00153E91" w:rsidRPr="0015092D" w:rsidRDefault="00153E91" w:rsidP="00A737B8">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10</w:t>
            </w:r>
          </w:p>
        </w:tc>
      </w:tr>
    </w:tbl>
    <w:p w:rsidR="000F7213" w:rsidRPr="0015092D" w:rsidRDefault="000F7213" w:rsidP="000F7213">
      <w:pPr>
        <w:pStyle w:val="1"/>
        <w:shd w:val="clear" w:color="auto" w:fill="auto"/>
        <w:tabs>
          <w:tab w:val="left" w:pos="724"/>
        </w:tabs>
        <w:ind w:left="480" w:firstLine="0"/>
        <w:jc w:val="both"/>
        <w:rPr>
          <w:lang w:val="pl-PL"/>
        </w:rPr>
      </w:pPr>
    </w:p>
    <w:p w:rsidR="000F7213" w:rsidRPr="0015092D" w:rsidRDefault="000F7213" w:rsidP="000F7213">
      <w:pPr>
        <w:pStyle w:val="1"/>
        <w:numPr>
          <w:ilvl w:val="0"/>
          <w:numId w:val="7"/>
        </w:numPr>
        <w:shd w:val="clear" w:color="auto" w:fill="auto"/>
        <w:tabs>
          <w:tab w:val="left" w:pos="724"/>
        </w:tabs>
        <w:ind w:firstLine="480"/>
        <w:jc w:val="both"/>
        <w:rPr>
          <w:lang w:val="pl-PL"/>
        </w:rPr>
      </w:pPr>
      <w:r w:rsidRPr="0015092D">
        <w:rPr>
          <w:lang w:val="pl-PL"/>
        </w:rPr>
        <w:t xml:space="preserve">brak paszportu Towaru; </w:t>
      </w:r>
    </w:p>
    <w:p w:rsidR="000F7213" w:rsidRPr="0015092D" w:rsidRDefault="000F7213" w:rsidP="000F7213">
      <w:pPr>
        <w:pStyle w:val="1"/>
        <w:numPr>
          <w:ilvl w:val="0"/>
          <w:numId w:val="7"/>
        </w:numPr>
        <w:shd w:val="clear" w:color="auto" w:fill="auto"/>
        <w:tabs>
          <w:tab w:val="left" w:pos="709"/>
        </w:tabs>
        <w:ind w:firstLine="460"/>
        <w:jc w:val="both"/>
        <w:rPr>
          <w:lang w:val="pl-PL"/>
        </w:rPr>
      </w:pPr>
      <w:r w:rsidRPr="0015092D">
        <w:rPr>
          <w:lang w:val="pl-PL"/>
        </w:rPr>
        <w:t>ślady oddziaływania aktywnych substancji chemicznych, środków i materiałów ściernych;</w:t>
      </w:r>
    </w:p>
    <w:p w:rsidR="00153E91" w:rsidRPr="0015092D" w:rsidRDefault="00A737B8">
      <w:pPr>
        <w:pStyle w:val="1"/>
        <w:numPr>
          <w:ilvl w:val="0"/>
          <w:numId w:val="7"/>
        </w:numPr>
        <w:shd w:val="clear" w:color="auto" w:fill="auto"/>
        <w:tabs>
          <w:tab w:val="left" w:pos="724"/>
        </w:tabs>
        <w:ind w:firstLine="480"/>
        <w:jc w:val="both"/>
        <w:rPr>
          <w:lang w:val="pl-PL"/>
        </w:rPr>
      </w:pPr>
      <w:r w:rsidRPr="0015092D">
        <w:rPr>
          <w:lang w:val="pl-PL"/>
        </w:rPr>
        <w:t>ślady ingerencji zewnętrznej, w tym naprawy (ingerencji w projekt) Towaru, w tym. naruszenia plomby ochronnej (różowej farby, naklejek firmowych z numerem seryjnym lub datą itp.) na zewnątrz lub wewnątrz obudowy Towaru;</w:t>
      </w:r>
    </w:p>
    <w:p w:rsidR="005C3051" w:rsidRPr="0015092D" w:rsidRDefault="00A737B8">
      <w:pPr>
        <w:pStyle w:val="1"/>
        <w:numPr>
          <w:ilvl w:val="0"/>
          <w:numId w:val="7"/>
        </w:numPr>
        <w:shd w:val="clear" w:color="auto" w:fill="auto"/>
        <w:tabs>
          <w:tab w:val="left" w:pos="724"/>
        </w:tabs>
        <w:ind w:firstLine="480"/>
        <w:jc w:val="both"/>
        <w:rPr>
          <w:lang w:val="pl-PL"/>
        </w:rPr>
      </w:pPr>
      <w:r w:rsidRPr="0015092D">
        <w:rPr>
          <w:lang w:val="pl-PL"/>
        </w:rPr>
        <w:t xml:space="preserve">uszkodzenia spowodowane przedostawaniem się wewnątrz Towaru substancji obcych, przedmiotów, płynów, owadów, zwierząt w wyniku niewłaściwego montażu i/lub instalacji Towaru, </w:t>
      </w:r>
    </w:p>
    <w:p w:rsidR="00153E91" w:rsidRPr="0015092D" w:rsidRDefault="00A737B8">
      <w:pPr>
        <w:pStyle w:val="1"/>
        <w:numPr>
          <w:ilvl w:val="0"/>
          <w:numId w:val="7"/>
        </w:numPr>
        <w:shd w:val="clear" w:color="auto" w:fill="auto"/>
        <w:tabs>
          <w:tab w:val="left" w:pos="724"/>
        </w:tabs>
        <w:ind w:firstLine="480"/>
        <w:jc w:val="both"/>
        <w:rPr>
          <w:lang w:val="pl-PL"/>
        </w:rPr>
      </w:pPr>
      <w:r w:rsidRPr="0015092D">
        <w:rPr>
          <w:lang w:val="pl-PL"/>
        </w:rPr>
        <w:t>uszkodzenia spowodowane przez zastosowanie niestandardowych lub nie przetestowanych względem kompatybilności urządzeń działających lub podłączonych z Towarem;</w:t>
      </w:r>
    </w:p>
    <w:p w:rsidR="00153E91" w:rsidRPr="0015092D" w:rsidRDefault="00A737B8" w:rsidP="005C3051">
      <w:pPr>
        <w:pStyle w:val="1"/>
        <w:numPr>
          <w:ilvl w:val="0"/>
          <w:numId w:val="7"/>
        </w:numPr>
        <w:shd w:val="clear" w:color="auto" w:fill="auto"/>
        <w:tabs>
          <w:tab w:val="left" w:pos="724"/>
        </w:tabs>
        <w:ind w:firstLine="480"/>
        <w:jc w:val="both"/>
        <w:rPr>
          <w:lang w:val="pl-PL"/>
        </w:rPr>
      </w:pPr>
      <w:r w:rsidRPr="0015092D">
        <w:rPr>
          <w:lang w:val="pl-PL"/>
        </w:rPr>
        <w:t xml:space="preserve">uszkodzenia spowodowane przez </w:t>
      </w:r>
      <w:r w:rsidR="005C3051" w:rsidRPr="0015092D">
        <w:rPr>
          <w:lang w:val="pl-PL"/>
        </w:rPr>
        <w:t>klęski żywiołowe</w:t>
      </w:r>
      <w:r w:rsidRPr="0015092D">
        <w:rPr>
          <w:lang w:val="pl-PL"/>
        </w:rPr>
        <w:t>, ogień, czynniki użytkowania,</w:t>
      </w:r>
    </w:p>
    <w:p w:rsidR="00A737B8" w:rsidRPr="0015092D" w:rsidRDefault="000C4CB5" w:rsidP="000C4CB5">
      <w:pPr>
        <w:pStyle w:val="1"/>
        <w:numPr>
          <w:ilvl w:val="0"/>
          <w:numId w:val="7"/>
        </w:numPr>
        <w:shd w:val="clear" w:color="auto" w:fill="auto"/>
        <w:tabs>
          <w:tab w:val="left" w:pos="727"/>
        </w:tabs>
        <w:ind w:firstLine="480"/>
        <w:jc w:val="both"/>
        <w:rPr>
          <w:lang w:val="pl-PL"/>
        </w:rPr>
      </w:pPr>
      <w:r w:rsidRPr="0015092D">
        <w:rPr>
          <w:lang w:val="pl-PL"/>
        </w:rPr>
        <w:t>uszkodzenia spowodowane niezgodnością z normami, warunkami technicznymi, parametrami zasilania, sieci kablowych i innymi czynnikami zewnętrznymi (klimatycznymi i innymi),</w:t>
      </w:r>
    </w:p>
    <w:p w:rsidR="00A737B8" w:rsidRPr="0015092D" w:rsidRDefault="000C4CB5" w:rsidP="000C4CB5">
      <w:pPr>
        <w:pStyle w:val="1"/>
        <w:numPr>
          <w:ilvl w:val="0"/>
          <w:numId w:val="7"/>
        </w:numPr>
        <w:shd w:val="clear" w:color="auto" w:fill="auto"/>
        <w:tabs>
          <w:tab w:val="left" w:pos="727"/>
        </w:tabs>
        <w:ind w:firstLine="480"/>
        <w:jc w:val="both"/>
        <w:rPr>
          <w:lang w:val="pl-PL"/>
        </w:rPr>
      </w:pPr>
      <w:r w:rsidRPr="0015092D">
        <w:rPr>
          <w:lang w:val="pl-PL"/>
        </w:rPr>
        <w:t>uszkodzenia spowodowane użyciem niestandardowych części zamiennych i materiałów eksploatacyjnych, środków czyszczących.</w:t>
      </w:r>
    </w:p>
    <w:p w:rsidR="000C4CB5" w:rsidRPr="0015092D" w:rsidRDefault="000C4CB5" w:rsidP="000C4CB5">
      <w:pPr>
        <w:pStyle w:val="1"/>
        <w:shd w:val="clear" w:color="auto" w:fill="auto"/>
        <w:tabs>
          <w:tab w:val="left" w:pos="727"/>
        </w:tabs>
        <w:ind w:firstLine="567"/>
        <w:jc w:val="both"/>
        <w:rPr>
          <w:lang w:val="pl-PL"/>
        </w:rPr>
      </w:pPr>
      <w:r w:rsidRPr="0015092D">
        <w:rPr>
          <w:lang w:val="pl-PL"/>
        </w:rPr>
        <w:t>Powiadomienie o odmowie zostanie wysłane do Konsumenta nie później niż dziesięć dni roboczych po otrzymaniu powiadomienia o wezwaniu, dokumentów określonych w pkt. 4.7. Instrukcji, dodatkowych informacji, w przypadku wskazanym w pkt. 4.10. Instrukcji, i w razie przybycia przedstawiciela Spółki i organizacji zewnętrznej (w przypadku wskazanym w pkt. 4.12 Instrukcji) w miejsce lokalizacji Towaru.</w:t>
      </w:r>
    </w:p>
    <w:p w:rsidR="00A94EFD" w:rsidRPr="0015092D" w:rsidRDefault="00F9208A" w:rsidP="00A94EFD">
      <w:pPr>
        <w:pStyle w:val="1"/>
        <w:shd w:val="clear" w:color="auto" w:fill="auto"/>
        <w:ind w:firstLine="540"/>
        <w:jc w:val="both"/>
        <w:rPr>
          <w:lang w:val="pl-PL"/>
        </w:rPr>
      </w:pPr>
      <w:r w:rsidRPr="0015092D">
        <w:rPr>
          <w:lang w:val="pl-PL"/>
        </w:rPr>
        <w:t>4.22.</w:t>
      </w:r>
      <w:r w:rsidR="00153E91" w:rsidRPr="0015092D">
        <w:rPr>
          <w:lang w:val="pl-PL"/>
        </w:rPr>
        <w:t xml:space="preserve"> </w:t>
      </w:r>
      <w:r w:rsidR="000C4CB5" w:rsidRPr="0015092D">
        <w:rPr>
          <w:lang w:val="pl-PL"/>
        </w:rPr>
        <w:t xml:space="preserve">Spółka ma prawo podjąć decyzję o odmowie w usuwaniu wad i/lub wymianie Towaru bez wyjazdu do Konsumenta, gdy Spółka ma wystarczającą ilość informacji otrzymanych od Konsumenta, aby stwierdzić brak niezgodności jakościowych w dostarczonym Towarze, a wyjazd w miejsce lokalizacji Towaru jest niepotrzebne. Odpowiednie </w:t>
      </w:r>
      <w:r w:rsidR="00F566CB" w:rsidRPr="0015092D">
        <w:rPr>
          <w:lang w:val="pl-PL"/>
        </w:rPr>
        <w:t>p</w:t>
      </w:r>
      <w:r w:rsidR="000C4CB5" w:rsidRPr="0015092D">
        <w:rPr>
          <w:lang w:val="pl-PL"/>
        </w:rPr>
        <w:t>owiadomienie jest wysyłane do Konsumenta nie później niż dziesięć dni roboczych po otrzymaniu pow</w:t>
      </w:r>
      <w:r w:rsidR="00F566CB" w:rsidRPr="0015092D">
        <w:rPr>
          <w:lang w:val="pl-PL"/>
        </w:rPr>
        <w:t>iadomienia o wezwaniu, dokumentów określonych w punkcie 4.7. Instrukcji,</w:t>
      </w:r>
      <w:r w:rsidR="000C4CB5" w:rsidRPr="0015092D">
        <w:rPr>
          <w:lang w:val="pl-PL"/>
        </w:rPr>
        <w:t xml:space="preserve"> i dodatko</w:t>
      </w:r>
      <w:r w:rsidR="00F566CB" w:rsidRPr="0015092D">
        <w:rPr>
          <w:lang w:val="pl-PL"/>
        </w:rPr>
        <w:t>wych informacji</w:t>
      </w:r>
      <w:r w:rsidR="000C4CB5" w:rsidRPr="0015092D">
        <w:rPr>
          <w:lang w:val="pl-PL"/>
        </w:rPr>
        <w:t>, w przypadku okreś</w:t>
      </w:r>
      <w:r w:rsidR="00F566CB" w:rsidRPr="0015092D">
        <w:rPr>
          <w:lang w:val="pl-PL"/>
        </w:rPr>
        <w:t>lonym w punkcie 4.10. Instrukcji.</w:t>
      </w:r>
    </w:p>
    <w:p w:rsidR="000C4CB5" w:rsidRPr="0015092D" w:rsidRDefault="00F566CB" w:rsidP="00A94EFD">
      <w:pPr>
        <w:pStyle w:val="1"/>
        <w:shd w:val="clear" w:color="auto" w:fill="auto"/>
        <w:ind w:firstLine="540"/>
        <w:jc w:val="both"/>
        <w:rPr>
          <w:lang w:val="pl-PL"/>
        </w:rPr>
      </w:pPr>
      <w:r w:rsidRPr="0015092D">
        <w:rPr>
          <w:lang w:val="pl-PL"/>
        </w:rPr>
        <w:t xml:space="preserve"> </w:t>
      </w:r>
    </w:p>
    <w:p w:rsidR="0029684B" w:rsidRPr="0015092D" w:rsidRDefault="002C335A" w:rsidP="00AA596E">
      <w:pPr>
        <w:pStyle w:val="40"/>
        <w:keepNext/>
        <w:keepLines/>
        <w:numPr>
          <w:ilvl w:val="0"/>
          <w:numId w:val="15"/>
        </w:numPr>
        <w:shd w:val="clear" w:color="auto" w:fill="auto"/>
        <w:tabs>
          <w:tab w:val="left" w:pos="0"/>
        </w:tabs>
        <w:spacing w:line="254" w:lineRule="auto"/>
        <w:ind w:left="0" w:firstLine="0"/>
        <w:jc w:val="both"/>
        <w:rPr>
          <w:lang w:val="pl-PL"/>
        </w:rPr>
      </w:pPr>
      <w:bookmarkStart w:id="6" w:name="bookmark10"/>
      <w:bookmarkStart w:id="7" w:name="bookmark11"/>
      <w:r w:rsidRPr="0015092D">
        <w:rPr>
          <w:lang w:val="pl-PL"/>
        </w:rPr>
        <w:t>Wymagania do transportu (w razie dostawy</w:t>
      </w:r>
      <w:r w:rsidR="00C05323" w:rsidRPr="0015092D">
        <w:rPr>
          <w:lang w:val="pl-PL"/>
        </w:rPr>
        <w:t xml:space="preserve"> przez nabywcę) i przechowywania</w:t>
      </w:r>
      <w:r w:rsidRPr="0015092D">
        <w:rPr>
          <w:lang w:val="pl-PL"/>
        </w:rPr>
        <w:t xml:space="preserve"> </w:t>
      </w:r>
      <w:bookmarkEnd w:id="6"/>
      <w:bookmarkEnd w:id="7"/>
      <w:r w:rsidR="00AA596E" w:rsidRPr="0015092D">
        <w:rPr>
          <w:lang w:val="pl-PL"/>
        </w:rPr>
        <w:t>słup</w:t>
      </w:r>
      <w:r w:rsidR="00C05323" w:rsidRPr="0015092D">
        <w:rPr>
          <w:lang w:val="pl-PL"/>
        </w:rPr>
        <w:t>ów</w:t>
      </w:r>
    </w:p>
    <w:p w:rsidR="002C335A" w:rsidRPr="0015092D" w:rsidRDefault="002C335A" w:rsidP="00E130FC">
      <w:pPr>
        <w:pStyle w:val="1"/>
        <w:shd w:val="clear" w:color="auto" w:fill="auto"/>
        <w:tabs>
          <w:tab w:val="left" w:pos="990"/>
        </w:tabs>
        <w:ind w:firstLine="567"/>
        <w:jc w:val="both"/>
        <w:rPr>
          <w:lang w:val="pl-PL"/>
        </w:rPr>
      </w:pPr>
      <w:r w:rsidRPr="0015092D">
        <w:rPr>
          <w:lang w:val="pl-PL"/>
        </w:rPr>
        <w:t>5.1. Towar należy przewozić transportem drogowym zgodnie z Zasadami przewozu towarów obowiązującymi dla tego rodzaju transportu.</w:t>
      </w:r>
    </w:p>
    <w:p w:rsidR="002C335A" w:rsidRPr="0015092D" w:rsidRDefault="00C05323" w:rsidP="00E130FC">
      <w:pPr>
        <w:pStyle w:val="1"/>
        <w:shd w:val="clear" w:color="auto" w:fill="auto"/>
        <w:tabs>
          <w:tab w:val="left" w:pos="990"/>
        </w:tabs>
        <w:ind w:firstLine="567"/>
        <w:jc w:val="both"/>
        <w:rPr>
          <w:lang w:val="pl-PL"/>
        </w:rPr>
      </w:pPr>
      <w:r w:rsidRPr="0015092D">
        <w:rPr>
          <w:lang w:val="pl-PL"/>
        </w:rPr>
        <w:t>5.2. Załadunek Towaru</w:t>
      </w:r>
      <w:r w:rsidR="002C335A" w:rsidRPr="0015092D">
        <w:rPr>
          <w:lang w:val="pl-PL"/>
        </w:rPr>
        <w:t xml:space="preserve"> na pojazdy i ich rozładunek odbywa się z zachowaniem środków ostrożności, zabezpieczających przed ich uszkodzeniem. </w:t>
      </w:r>
    </w:p>
    <w:p w:rsidR="00A223A9" w:rsidRPr="0015092D" w:rsidRDefault="00A223A9">
      <w:pPr>
        <w:rPr>
          <w:rFonts w:ascii="Times New Roman" w:hAnsi="Times New Roman" w:cs="Times New Roman"/>
          <w:lang w:val="pl-PL"/>
        </w:rPr>
      </w:pPr>
      <w:r w:rsidRPr="0015092D">
        <w:rPr>
          <w:rFonts w:ascii="Times New Roman" w:hAnsi="Times New Roman" w:cs="Times New Roman"/>
          <w:lang w:val="pl-PL"/>
        </w:rPr>
        <w:br w:type="page"/>
      </w:r>
    </w:p>
    <w:tbl>
      <w:tblPr>
        <w:tblStyle w:val="af0"/>
        <w:tblW w:w="9896" w:type="dxa"/>
        <w:tblLayout w:type="fixed"/>
        <w:tblLook w:val="04A0" w:firstRow="1" w:lastRow="0" w:firstColumn="1" w:lastColumn="0" w:noHBand="0" w:noVBand="1"/>
      </w:tblPr>
      <w:tblGrid>
        <w:gridCol w:w="1958"/>
        <w:gridCol w:w="6946"/>
        <w:gridCol w:w="992"/>
      </w:tblGrid>
      <w:tr w:rsidR="00A223A9" w:rsidRPr="0015092D" w:rsidTr="004C170A">
        <w:trPr>
          <w:trHeight w:val="561"/>
        </w:trPr>
        <w:tc>
          <w:tcPr>
            <w:tcW w:w="1958" w:type="dxa"/>
          </w:tcPr>
          <w:p w:rsidR="00A223A9" w:rsidRPr="0015092D" w:rsidRDefault="00A223A9" w:rsidP="004C170A">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946" w:type="dxa"/>
          </w:tcPr>
          <w:p w:rsidR="00A223A9" w:rsidRPr="0015092D" w:rsidRDefault="00A223A9" w:rsidP="004C170A">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Instrukcja dotycząca odbioru Towaru względem ilości i jakości oraz rozpatrywania roszczeń </w:t>
            </w:r>
            <w:r w:rsidR="00EE5CAF" w:rsidRPr="0015092D">
              <w:rPr>
                <w:sz w:val="24"/>
                <w:szCs w:val="24"/>
                <w:lang w:val="pl-PL"/>
              </w:rPr>
              <w:t>w „OLDI SVET” Sp. z O.O.</w:t>
            </w:r>
          </w:p>
        </w:tc>
        <w:tc>
          <w:tcPr>
            <w:tcW w:w="992" w:type="dxa"/>
          </w:tcPr>
          <w:p w:rsidR="00A223A9" w:rsidRPr="0015092D" w:rsidRDefault="00A223A9" w:rsidP="004C170A">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11</w:t>
            </w:r>
          </w:p>
        </w:tc>
      </w:tr>
    </w:tbl>
    <w:p w:rsidR="00A223A9" w:rsidRPr="0015092D" w:rsidRDefault="00A223A9">
      <w:pPr>
        <w:rPr>
          <w:rFonts w:ascii="Times New Roman" w:eastAsia="Times New Roman" w:hAnsi="Times New Roman" w:cs="Times New Roman"/>
          <w:sz w:val="28"/>
          <w:szCs w:val="28"/>
          <w:lang w:val="pl-PL"/>
        </w:rPr>
      </w:pPr>
    </w:p>
    <w:p w:rsidR="002C335A" w:rsidRPr="0015092D" w:rsidRDefault="002C335A" w:rsidP="00E130FC">
      <w:pPr>
        <w:pStyle w:val="1"/>
        <w:shd w:val="clear" w:color="auto" w:fill="auto"/>
        <w:tabs>
          <w:tab w:val="left" w:pos="990"/>
        </w:tabs>
        <w:ind w:firstLine="567"/>
        <w:jc w:val="both"/>
        <w:rPr>
          <w:lang w:val="pl-PL"/>
        </w:rPr>
      </w:pPr>
      <w:r w:rsidRPr="0015092D">
        <w:rPr>
          <w:lang w:val="pl-PL"/>
        </w:rPr>
        <w:t>5.3. Samochody przeznaczone do transportu Towaru muszą być wyposażone w podkładki w kształcie siodełka, zabezpieczające przed przemieszczeniem i dotykaniem jednostek Towaru.</w:t>
      </w:r>
    </w:p>
    <w:p w:rsidR="002C335A" w:rsidRPr="0015092D" w:rsidRDefault="002C335A" w:rsidP="00E130FC">
      <w:pPr>
        <w:pStyle w:val="1"/>
        <w:shd w:val="clear" w:color="auto" w:fill="auto"/>
        <w:tabs>
          <w:tab w:val="left" w:pos="990"/>
        </w:tabs>
        <w:ind w:firstLine="567"/>
        <w:jc w:val="both"/>
        <w:rPr>
          <w:lang w:val="pl-PL"/>
        </w:rPr>
      </w:pPr>
      <w:r w:rsidRPr="0015092D">
        <w:rPr>
          <w:lang w:val="pl-PL"/>
        </w:rPr>
        <w:t>5.4. Pod czas transportu jednostki Towaru muszą być zabezpieczone przed przemieszczeniem się i zaklinowane.</w:t>
      </w:r>
    </w:p>
    <w:p w:rsidR="002C335A" w:rsidRPr="0015092D" w:rsidRDefault="009D5BF9" w:rsidP="00E130FC">
      <w:pPr>
        <w:pStyle w:val="1"/>
        <w:shd w:val="clear" w:color="auto" w:fill="auto"/>
        <w:tabs>
          <w:tab w:val="left" w:pos="1011"/>
        </w:tabs>
        <w:spacing w:line="223" w:lineRule="auto"/>
        <w:ind w:firstLine="567"/>
        <w:jc w:val="both"/>
        <w:rPr>
          <w:lang w:val="pl-PL"/>
        </w:rPr>
      </w:pPr>
      <w:r w:rsidRPr="0015092D">
        <w:rPr>
          <w:lang w:val="pl-PL"/>
        </w:rPr>
        <w:t>5.5. Podczas załadunku i rozładunku Towaru nie dopuszcza się:</w:t>
      </w:r>
    </w:p>
    <w:p w:rsidR="009D5BF9" w:rsidRPr="0015092D" w:rsidRDefault="009D5BF9" w:rsidP="00265109">
      <w:pPr>
        <w:pStyle w:val="1"/>
        <w:numPr>
          <w:ilvl w:val="0"/>
          <w:numId w:val="4"/>
        </w:numPr>
        <w:shd w:val="clear" w:color="auto" w:fill="auto"/>
        <w:tabs>
          <w:tab w:val="left" w:pos="301"/>
        </w:tabs>
        <w:ind w:firstLine="0"/>
        <w:jc w:val="both"/>
        <w:rPr>
          <w:lang w:val="pl-PL"/>
        </w:rPr>
      </w:pPr>
      <w:r w:rsidRPr="0015092D">
        <w:rPr>
          <w:lang w:val="pl-PL"/>
        </w:rPr>
        <w:t>stosowanie lin z występami lub węzłami;</w:t>
      </w:r>
    </w:p>
    <w:p w:rsidR="009D5BF9" w:rsidRPr="0015092D" w:rsidRDefault="009D5BF9" w:rsidP="00265109">
      <w:pPr>
        <w:pStyle w:val="1"/>
        <w:numPr>
          <w:ilvl w:val="0"/>
          <w:numId w:val="4"/>
        </w:numPr>
        <w:shd w:val="clear" w:color="auto" w:fill="auto"/>
        <w:tabs>
          <w:tab w:val="left" w:pos="301"/>
        </w:tabs>
        <w:ind w:firstLine="0"/>
        <w:jc w:val="both"/>
        <w:rPr>
          <w:lang w:val="pl-PL"/>
        </w:rPr>
      </w:pPr>
      <w:r w:rsidRPr="0015092D">
        <w:rPr>
          <w:lang w:val="pl-PL"/>
        </w:rPr>
        <w:t>przeciąganie Towaru po ziemi;</w:t>
      </w:r>
    </w:p>
    <w:p w:rsidR="009D5BF9" w:rsidRPr="0015092D" w:rsidRDefault="009D5BF9" w:rsidP="00265109">
      <w:pPr>
        <w:pStyle w:val="1"/>
        <w:numPr>
          <w:ilvl w:val="0"/>
          <w:numId w:val="4"/>
        </w:numPr>
        <w:shd w:val="clear" w:color="auto" w:fill="auto"/>
        <w:tabs>
          <w:tab w:val="left" w:pos="301"/>
        </w:tabs>
        <w:ind w:firstLine="0"/>
        <w:jc w:val="both"/>
        <w:rPr>
          <w:lang w:val="pl-PL"/>
        </w:rPr>
      </w:pPr>
      <w:r w:rsidRPr="0015092D">
        <w:rPr>
          <w:lang w:val="pl-PL"/>
        </w:rPr>
        <w:t>rzucanie Towaru.</w:t>
      </w:r>
    </w:p>
    <w:p w:rsidR="009D5BF9" w:rsidRPr="0015092D" w:rsidRDefault="009D5BF9" w:rsidP="00B161BF">
      <w:pPr>
        <w:pStyle w:val="1"/>
        <w:numPr>
          <w:ilvl w:val="1"/>
          <w:numId w:val="17"/>
        </w:numPr>
        <w:shd w:val="clear" w:color="auto" w:fill="auto"/>
        <w:tabs>
          <w:tab w:val="left" w:pos="301"/>
          <w:tab w:val="left" w:pos="1134"/>
        </w:tabs>
        <w:ind w:left="0" w:firstLine="567"/>
        <w:jc w:val="both"/>
        <w:rPr>
          <w:lang w:val="pl-PL"/>
        </w:rPr>
      </w:pPr>
      <w:r w:rsidRPr="0015092D">
        <w:rPr>
          <w:lang w:val="pl-PL"/>
        </w:rPr>
        <w:t xml:space="preserve">Warunki transportu Towaru w obszarze oddziaływania czynników klimatycznych otoczenia, należących do 8 grupy według </w:t>
      </w:r>
      <w:r w:rsidR="00B161BF">
        <w:t>ГОСТ</w:t>
      </w:r>
      <w:r w:rsidRPr="0015092D">
        <w:rPr>
          <w:lang w:val="pl-PL"/>
        </w:rPr>
        <w:t xml:space="preserve"> 15150. </w:t>
      </w:r>
    </w:p>
    <w:p w:rsidR="009D5BF9" w:rsidRPr="0015092D" w:rsidRDefault="00247DF0" w:rsidP="00265109">
      <w:pPr>
        <w:pStyle w:val="1"/>
        <w:numPr>
          <w:ilvl w:val="1"/>
          <w:numId w:val="17"/>
        </w:numPr>
        <w:shd w:val="clear" w:color="auto" w:fill="auto"/>
        <w:tabs>
          <w:tab w:val="left" w:pos="301"/>
          <w:tab w:val="left" w:pos="1134"/>
        </w:tabs>
        <w:ind w:left="0" w:firstLine="567"/>
        <w:jc w:val="both"/>
        <w:rPr>
          <w:lang w:val="pl-PL"/>
        </w:rPr>
      </w:pPr>
      <w:r w:rsidRPr="0015092D">
        <w:rPr>
          <w:lang w:val="pl-PL"/>
        </w:rPr>
        <w:t xml:space="preserve">Towar należy przechowywać w pozycji poziomej w stosach sortowanych według marki. Produkt nie może dotykać ziemi. Dolny rząd Towaru układany jest na drewniane podkładki o grubości, co najmniej 100 mm, o szerokości: dla </w:t>
      </w:r>
      <w:r w:rsidR="00265109" w:rsidRPr="0015092D">
        <w:rPr>
          <w:lang w:val="pl-PL"/>
        </w:rPr>
        <w:t>słup</w:t>
      </w:r>
      <w:r w:rsidRPr="0015092D">
        <w:rPr>
          <w:lang w:val="pl-PL"/>
        </w:rPr>
        <w:t>ó</w:t>
      </w:r>
      <w:r w:rsidR="00265109" w:rsidRPr="0015092D">
        <w:rPr>
          <w:lang w:val="pl-PL"/>
        </w:rPr>
        <w:t>w</w:t>
      </w:r>
      <w:r w:rsidRPr="0015092D">
        <w:rPr>
          <w:lang w:val="pl-PL"/>
        </w:rPr>
        <w:t xml:space="preserve"> stożkowych, co najmniej 100 mm, dla </w:t>
      </w:r>
      <w:r w:rsidR="00265109" w:rsidRPr="0015092D">
        <w:rPr>
          <w:lang w:val="pl-PL"/>
        </w:rPr>
        <w:t>słupów</w:t>
      </w:r>
      <w:r w:rsidRPr="0015092D">
        <w:rPr>
          <w:lang w:val="pl-PL"/>
        </w:rPr>
        <w:t xml:space="preserve"> rurowych, co najmniej 200 mm, ułożonych na płaskiej równej podstawie. Kolejne rzędy są układane na drewnianych podkładkach. Podkładki między rzędami Towaru powinny być umieszczone ściśle pionowo w odległości od 1,8</w:t>
      </w:r>
      <w:r w:rsidR="00BF3C06" w:rsidRPr="0015092D">
        <w:rPr>
          <w:lang w:val="pl-PL"/>
        </w:rPr>
        <w:t xml:space="preserve"> m</w:t>
      </w:r>
      <w:r w:rsidRPr="0015092D">
        <w:rPr>
          <w:lang w:val="pl-PL"/>
        </w:rPr>
        <w:t xml:space="preserve"> do 2,2 m od końców regałów.</w:t>
      </w:r>
    </w:p>
    <w:p w:rsidR="00BF3C06" w:rsidRPr="0015092D" w:rsidRDefault="00BF3C06" w:rsidP="00E130FC">
      <w:pPr>
        <w:pStyle w:val="1"/>
        <w:numPr>
          <w:ilvl w:val="1"/>
          <w:numId w:val="17"/>
        </w:numPr>
        <w:shd w:val="clear" w:color="auto" w:fill="auto"/>
        <w:tabs>
          <w:tab w:val="left" w:pos="0"/>
        </w:tabs>
        <w:ind w:left="0" w:firstLine="567"/>
        <w:rPr>
          <w:lang w:val="pl-PL"/>
        </w:rPr>
      </w:pPr>
      <w:r w:rsidRPr="0015092D">
        <w:rPr>
          <w:lang w:val="pl-PL"/>
        </w:rPr>
        <w:t>Położenie dolnych i górnych końców Towaru zmieniają się w rzędach.</w:t>
      </w:r>
    </w:p>
    <w:p w:rsidR="00BF3C06" w:rsidRPr="0015092D" w:rsidRDefault="00BF3C06" w:rsidP="00E130FC">
      <w:pPr>
        <w:pStyle w:val="1"/>
        <w:numPr>
          <w:ilvl w:val="1"/>
          <w:numId w:val="17"/>
        </w:numPr>
        <w:shd w:val="clear" w:color="auto" w:fill="auto"/>
        <w:tabs>
          <w:tab w:val="left" w:pos="567"/>
        </w:tabs>
        <w:ind w:left="0" w:firstLine="567"/>
        <w:jc w:val="both"/>
        <w:rPr>
          <w:lang w:val="pl-PL"/>
        </w:rPr>
      </w:pPr>
      <w:r w:rsidRPr="0015092D">
        <w:rPr>
          <w:lang w:val="pl-PL"/>
        </w:rPr>
        <w:t>Wymiary przekroju podkładek powinny wynosić: dla podpór stożkowych, co najmniej 40 x 50 mm, dla podpór rurowych, co najmniej 100 * 100 mm. Podkładki i uszczelki powinny mieć wycięcia lub klocki ograniczające, które zapobiegają stoczeniu się regałów. Dopuszcza się zastosowanie podkładek i uszczelek wykonanych z innych materiałów (z montażem drewnianych lub gumowych amortyzatorów w celu zabezpieczenia stojaków przed uszkodzeniem w miejscach ich dotknięcia).</w:t>
      </w:r>
    </w:p>
    <w:p w:rsidR="00BF3C06" w:rsidRPr="0015092D" w:rsidRDefault="000D09DF" w:rsidP="00E130FC">
      <w:pPr>
        <w:pStyle w:val="1"/>
        <w:numPr>
          <w:ilvl w:val="1"/>
          <w:numId w:val="17"/>
        </w:numPr>
        <w:shd w:val="clear" w:color="auto" w:fill="auto"/>
        <w:tabs>
          <w:tab w:val="left" w:pos="709"/>
        </w:tabs>
        <w:ind w:left="0" w:firstLine="567"/>
        <w:jc w:val="both"/>
        <w:rPr>
          <w:lang w:val="pl-PL"/>
        </w:rPr>
      </w:pPr>
      <w:r w:rsidRPr="0015092D">
        <w:rPr>
          <w:lang w:val="pl-PL"/>
        </w:rPr>
        <w:t xml:space="preserve">Każdy stos względem wysokości powinien składać się z nie więcej niż pięciu rzędów Towaru. Towar układa się w taki sposób, aby </w:t>
      </w:r>
      <w:r w:rsidR="00E130FC" w:rsidRPr="0015092D">
        <w:rPr>
          <w:lang w:val="pl-PL"/>
        </w:rPr>
        <w:t>mocowania</w:t>
      </w:r>
      <w:r w:rsidRPr="0015092D">
        <w:rPr>
          <w:lang w:val="pl-PL"/>
        </w:rPr>
        <w:t xml:space="preserve"> trawersów były ustawione pionowo. Odległość między </w:t>
      </w:r>
      <w:r w:rsidR="00E130FC" w:rsidRPr="0015092D">
        <w:rPr>
          <w:lang w:val="pl-PL"/>
        </w:rPr>
        <w:t xml:space="preserve">jednostkami </w:t>
      </w:r>
      <w:r w:rsidRPr="0015092D">
        <w:rPr>
          <w:lang w:val="pl-PL"/>
        </w:rPr>
        <w:t>Towar</w:t>
      </w:r>
      <w:r w:rsidR="00E130FC" w:rsidRPr="0015092D">
        <w:rPr>
          <w:lang w:val="pl-PL"/>
        </w:rPr>
        <w:t>u</w:t>
      </w:r>
      <w:r w:rsidRPr="0015092D">
        <w:rPr>
          <w:lang w:val="pl-PL"/>
        </w:rPr>
        <w:t xml:space="preserve"> w świetle powinna wynosić</w:t>
      </w:r>
      <w:r w:rsidR="00E130FC" w:rsidRPr="0015092D">
        <w:rPr>
          <w:lang w:val="pl-PL"/>
        </w:rPr>
        <w:t>,</w:t>
      </w:r>
      <w:r w:rsidRPr="0015092D">
        <w:rPr>
          <w:lang w:val="pl-PL"/>
        </w:rPr>
        <w:t xml:space="preserve"> co najmniej 180 mm.</w:t>
      </w:r>
    </w:p>
    <w:p w:rsidR="00BF3C06" w:rsidRPr="0015092D" w:rsidRDefault="00E130FC" w:rsidP="00E130FC">
      <w:pPr>
        <w:pStyle w:val="1"/>
        <w:numPr>
          <w:ilvl w:val="1"/>
          <w:numId w:val="17"/>
        </w:numPr>
        <w:shd w:val="clear" w:color="auto" w:fill="auto"/>
        <w:tabs>
          <w:tab w:val="left" w:pos="709"/>
        </w:tabs>
        <w:ind w:left="0" w:firstLine="567"/>
        <w:jc w:val="both"/>
        <w:rPr>
          <w:lang w:val="pl-PL"/>
        </w:rPr>
      </w:pPr>
      <w:r w:rsidRPr="0015092D">
        <w:rPr>
          <w:lang w:val="pl-PL"/>
        </w:rPr>
        <w:t>Przejścia między stosami Towaru muszą zapewniać bezpieczną pracę personelu obsługującego podczas załadunku, rozładunku i przechowywania Towaru. Szerokość przejść między stosami powinna wynosić, co najmniej 1,0 m.</w:t>
      </w:r>
    </w:p>
    <w:p w:rsidR="00E130FC" w:rsidRPr="0015092D" w:rsidRDefault="00E130FC" w:rsidP="00B161BF">
      <w:pPr>
        <w:pStyle w:val="1"/>
        <w:numPr>
          <w:ilvl w:val="1"/>
          <w:numId w:val="17"/>
        </w:numPr>
        <w:shd w:val="clear" w:color="auto" w:fill="auto"/>
        <w:tabs>
          <w:tab w:val="left" w:pos="709"/>
        </w:tabs>
        <w:ind w:left="0" w:firstLine="567"/>
        <w:jc w:val="both"/>
        <w:rPr>
          <w:lang w:val="pl-PL"/>
        </w:rPr>
      </w:pPr>
      <w:r w:rsidRPr="0015092D">
        <w:rPr>
          <w:lang w:val="pl-PL"/>
        </w:rPr>
        <w:t xml:space="preserve">Przechowywanie Towaru powinno odbywać się w warunkach wykluczających możliwość uszkodzenia mechanicznego. Warunki przechowywania dla grupy 7 według </w:t>
      </w:r>
      <w:r w:rsidR="00B161BF">
        <w:t>ГОСТ</w:t>
      </w:r>
      <w:r w:rsidRPr="0015092D">
        <w:rPr>
          <w:lang w:val="pl-PL"/>
        </w:rPr>
        <w:t xml:space="preserve"> 15150.</w:t>
      </w:r>
    </w:p>
    <w:p w:rsidR="0029684B" w:rsidRPr="0015092D" w:rsidRDefault="0029684B" w:rsidP="00E130FC">
      <w:pPr>
        <w:pStyle w:val="1"/>
        <w:shd w:val="clear" w:color="auto" w:fill="auto"/>
        <w:tabs>
          <w:tab w:val="left" w:pos="1086"/>
        </w:tabs>
        <w:spacing w:after="120"/>
        <w:ind w:left="720" w:firstLine="0"/>
        <w:jc w:val="both"/>
        <w:rPr>
          <w:lang w:val="pl-PL"/>
        </w:rPr>
        <w:sectPr w:rsidR="0029684B" w:rsidRPr="0015092D" w:rsidSect="000F7213">
          <w:headerReference w:type="even" r:id="rId14"/>
          <w:headerReference w:type="default" r:id="rId15"/>
          <w:pgSz w:w="11900" w:h="16840"/>
          <w:pgMar w:top="1134" w:right="850" w:bottom="1134" w:left="1701" w:header="210" w:footer="210" w:gutter="0"/>
          <w:cols w:space="720"/>
          <w:noEndnote/>
          <w:docGrid w:linePitch="360"/>
        </w:sectPr>
      </w:pPr>
    </w:p>
    <w:tbl>
      <w:tblPr>
        <w:tblStyle w:val="af0"/>
        <w:tblW w:w="9896" w:type="dxa"/>
        <w:tblLayout w:type="fixed"/>
        <w:tblLook w:val="04A0" w:firstRow="1" w:lastRow="0" w:firstColumn="1" w:lastColumn="0" w:noHBand="0" w:noVBand="1"/>
      </w:tblPr>
      <w:tblGrid>
        <w:gridCol w:w="1958"/>
        <w:gridCol w:w="6946"/>
        <w:gridCol w:w="992"/>
      </w:tblGrid>
      <w:tr w:rsidR="00E130FC" w:rsidRPr="0015092D" w:rsidTr="006752E2">
        <w:trPr>
          <w:trHeight w:val="561"/>
        </w:trPr>
        <w:tc>
          <w:tcPr>
            <w:tcW w:w="1958" w:type="dxa"/>
          </w:tcPr>
          <w:p w:rsidR="00E130FC" w:rsidRPr="0015092D" w:rsidRDefault="00E130FC" w:rsidP="006752E2">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946" w:type="dxa"/>
          </w:tcPr>
          <w:p w:rsidR="00E130FC" w:rsidRPr="0015092D" w:rsidRDefault="00C05323" w:rsidP="006752E2">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E130FC" w:rsidRPr="0015092D">
              <w:rPr>
                <w:sz w:val="24"/>
                <w:szCs w:val="24"/>
                <w:lang w:val="pl-PL"/>
              </w:rPr>
              <w:t xml:space="preserve"> odbioru Towaru względem ilości i jakości oraz rozpatrywania roszczeń </w:t>
            </w:r>
            <w:r w:rsidR="00EE5CAF" w:rsidRPr="0015092D">
              <w:rPr>
                <w:sz w:val="24"/>
                <w:szCs w:val="24"/>
                <w:lang w:val="pl-PL"/>
              </w:rPr>
              <w:t>w „OLDI SVET” Sp. z O.O.</w:t>
            </w:r>
          </w:p>
        </w:tc>
        <w:tc>
          <w:tcPr>
            <w:tcW w:w="992" w:type="dxa"/>
          </w:tcPr>
          <w:p w:rsidR="00E130FC" w:rsidRPr="0015092D" w:rsidRDefault="00E130FC" w:rsidP="00E130FC">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12</w:t>
            </w:r>
          </w:p>
        </w:tc>
      </w:tr>
    </w:tbl>
    <w:p w:rsidR="003B00E9" w:rsidRPr="0015092D" w:rsidRDefault="00E24AB8">
      <w:pPr>
        <w:pStyle w:val="24"/>
        <w:shd w:val="clear" w:color="auto" w:fill="auto"/>
        <w:spacing w:line="240" w:lineRule="auto"/>
        <w:ind w:left="3960" w:firstLine="0"/>
        <w:rPr>
          <w:lang w:val="pl-PL"/>
        </w:rPr>
      </w:pPr>
      <w:r w:rsidRPr="0015092D">
        <w:rPr>
          <w:lang w:val="pl-PL"/>
        </w:rPr>
        <w:t xml:space="preserve">Załącznik Nr </w:t>
      </w:r>
      <w:r w:rsidR="00F9208A" w:rsidRPr="0015092D">
        <w:rPr>
          <w:lang w:val="pl-PL"/>
        </w:rPr>
        <w:t>1</w:t>
      </w:r>
      <w:r w:rsidRPr="0015092D">
        <w:rPr>
          <w:lang w:val="pl-PL"/>
        </w:rPr>
        <w:t xml:space="preserve"> </w:t>
      </w:r>
    </w:p>
    <w:p w:rsidR="00E24AB8" w:rsidRPr="0015092D" w:rsidRDefault="00E24AB8">
      <w:pPr>
        <w:pStyle w:val="24"/>
        <w:shd w:val="clear" w:color="auto" w:fill="auto"/>
        <w:spacing w:line="240" w:lineRule="auto"/>
        <w:ind w:left="3960" w:firstLine="0"/>
        <w:rPr>
          <w:lang w:val="pl-PL"/>
        </w:rPr>
      </w:pPr>
      <w:r w:rsidRPr="0015092D">
        <w:rPr>
          <w:lang w:val="pl-PL"/>
        </w:rPr>
        <w:t xml:space="preserve">do Instrukcji dotyczących odbioru Towaru względem ilości i jakości oraz rozpatrywania roszczeń </w:t>
      </w:r>
      <w:r w:rsidR="00EE5CAF" w:rsidRPr="0015092D">
        <w:rPr>
          <w:lang w:val="pl-PL"/>
        </w:rPr>
        <w:t>w „OLDI SVET” Sp. z O.O.</w:t>
      </w:r>
    </w:p>
    <w:p w:rsidR="0029684B" w:rsidRPr="0015092D" w:rsidRDefault="00E24AB8" w:rsidP="00D13840">
      <w:pPr>
        <w:pStyle w:val="24"/>
        <w:shd w:val="clear" w:color="auto" w:fill="auto"/>
        <w:spacing w:line="240" w:lineRule="auto"/>
        <w:ind w:firstLine="0"/>
        <w:rPr>
          <w:bCs/>
          <w:lang w:val="pl-PL"/>
        </w:rPr>
      </w:pPr>
      <w:r w:rsidRPr="0015092D">
        <w:rPr>
          <w:bCs/>
          <w:lang w:val="pl-PL"/>
        </w:rPr>
        <w:t xml:space="preserve">PROTOKÓŁ </w:t>
      </w:r>
      <w:r w:rsidR="00F9208A" w:rsidRPr="0015092D">
        <w:rPr>
          <w:bCs/>
          <w:lang w:val="pl-PL"/>
        </w:rPr>
        <w:t>№</w:t>
      </w:r>
    </w:p>
    <w:p w:rsidR="00E24AB8" w:rsidRPr="0015092D" w:rsidRDefault="00E24AB8" w:rsidP="00D13840">
      <w:pPr>
        <w:pStyle w:val="24"/>
        <w:shd w:val="clear" w:color="auto" w:fill="auto"/>
        <w:spacing w:line="240" w:lineRule="auto"/>
        <w:ind w:firstLine="0"/>
        <w:rPr>
          <w:bCs/>
          <w:lang w:val="pl-PL"/>
        </w:rPr>
      </w:pPr>
      <w:r w:rsidRPr="0015092D">
        <w:rPr>
          <w:bCs/>
          <w:lang w:val="pl-PL"/>
        </w:rPr>
        <w:t xml:space="preserve">O STWIERDZONYCH BRAKACH (NIEKOMPLETNOŚCI) TOWARU </w:t>
      </w:r>
    </w:p>
    <w:p w:rsidR="0029684B" w:rsidRPr="0015092D" w:rsidRDefault="00E24AB8" w:rsidP="00B62FD4">
      <w:pPr>
        <w:pStyle w:val="24"/>
        <w:shd w:val="clear" w:color="auto" w:fill="auto"/>
        <w:tabs>
          <w:tab w:val="left" w:leader="underscore" w:pos="1794"/>
        </w:tabs>
        <w:spacing w:line="240" w:lineRule="auto"/>
        <w:ind w:firstLine="0"/>
        <w:rPr>
          <w:lang w:val="pl-PL"/>
        </w:rPr>
      </w:pPr>
      <w:r w:rsidRPr="0015092D">
        <w:rPr>
          <w:lang w:val="pl-PL"/>
        </w:rPr>
        <w:t>miejscowość ______________________</w:t>
      </w:r>
      <w:r w:rsidR="00F9208A" w:rsidRPr="0015092D">
        <w:rPr>
          <w:lang w:val="pl-PL"/>
        </w:rPr>
        <w:tab/>
      </w:r>
    </w:p>
    <w:p w:rsidR="0029684B" w:rsidRPr="0015092D" w:rsidRDefault="00E24AB8" w:rsidP="003B00E9">
      <w:pPr>
        <w:pStyle w:val="24"/>
        <w:shd w:val="clear" w:color="auto" w:fill="auto"/>
        <w:tabs>
          <w:tab w:val="left" w:leader="underscore" w:pos="889"/>
          <w:tab w:val="left" w:leader="underscore" w:pos="1134"/>
        </w:tabs>
        <w:spacing w:after="120" w:line="240" w:lineRule="auto"/>
        <w:ind w:firstLine="0"/>
        <w:rPr>
          <w:lang w:val="pl-PL"/>
        </w:rPr>
      </w:pPr>
      <w:r w:rsidRPr="0015092D">
        <w:rPr>
          <w:lang w:val="pl-PL"/>
        </w:rPr>
        <w:t xml:space="preserve">data </w:t>
      </w:r>
      <w:r w:rsidR="00F9208A" w:rsidRPr="0015092D">
        <w:rPr>
          <w:lang w:val="pl-PL"/>
        </w:rPr>
        <w:t>«</w:t>
      </w:r>
      <w:r w:rsidR="00F9208A" w:rsidRPr="0015092D">
        <w:rPr>
          <w:lang w:val="pl-PL"/>
        </w:rPr>
        <w:tab/>
        <w:t>»</w:t>
      </w:r>
      <w:r w:rsidRPr="0015092D">
        <w:rPr>
          <w:lang w:val="pl-PL"/>
        </w:rPr>
        <w:t xml:space="preserve"> __________r</w:t>
      </w:r>
      <w:r w:rsidR="00F9208A" w:rsidRPr="0015092D">
        <w:rPr>
          <w:lang w:val="pl-PL"/>
        </w:rPr>
        <w:t>.</w:t>
      </w:r>
    </w:p>
    <w:p w:rsidR="0029684B" w:rsidRPr="0015092D" w:rsidRDefault="00E24AB8" w:rsidP="00E24AB8">
      <w:pPr>
        <w:pStyle w:val="24"/>
        <w:shd w:val="clear" w:color="auto" w:fill="auto"/>
        <w:spacing w:line="240" w:lineRule="auto"/>
        <w:ind w:firstLine="0"/>
        <w:rPr>
          <w:lang w:val="pl-PL"/>
        </w:rPr>
      </w:pPr>
      <w:r w:rsidRPr="0015092D">
        <w:rPr>
          <w:lang w:val="pl-PL"/>
        </w:rPr>
        <w:t>Komisja w składzie</w:t>
      </w:r>
      <w:r w:rsidR="00F9208A" w:rsidRPr="0015092D">
        <w:rPr>
          <w:lang w:val="pl-PL"/>
        </w:rPr>
        <w:t>:</w:t>
      </w:r>
    </w:p>
    <w:p w:rsidR="003B00E9" w:rsidRPr="0015092D" w:rsidRDefault="003B00E9" w:rsidP="00E24AB8">
      <w:pPr>
        <w:pStyle w:val="24"/>
        <w:shd w:val="clear" w:color="auto" w:fill="auto"/>
        <w:spacing w:line="240" w:lineRule="auto"/>
        <w:ind w:firstLine="0"/>
        <w:rPr>
          <w:lang w:val="pl-PL"/>
        </w:rPr>
      </w:pPr>
    </w:p>
    <w:p w:rsidR="0029684B" w:rsidRPr="0015092D" w:rsidRDefault="00E24AB8" w:rsidP="00E24AB8">
      <w:pPr>
        <w:pStyle w:val="32"/>
        <w:pBdr>
          <w:top w:val="single" w:sz="4" w:space="0" w:color="auto"/>
        </w:pBdr>
        <w:shd w:val="clear" w:color="auto" w:fill="auto"/>
        <w:ind w:firstLine="340"/>
        <w:rPr>
          <w:rFonts w:ascii="Times New Roman" w:hAnsi="Times New Roman" w:cs="Times New Roman"/>
          <w:lang w:val="pl-PL"/>
        </w:rPr>
      </w:pPr>
      <w:r w:rsidRPr="0015092D">
        <w:rPr>
          <w:rFonts w:ascii="Times New Roman" w:hAnsi="Times New Roman" w:cs="Times New Roman"/>
          <w:lang w:val="pl-PL"/>
        </w:rPr>
        <w:t>(imię i nazwisko</w:t>
      </w:r>
      <w:r w:rsidR="00F9208A" w:rsidRPr="0015092D">
        <w:rPr>
          <w:rFonts w:ascii="Times New Roman" w:hAnsi="Times New Roman" w:cs="Times New Roman"/>
          <w:lang w:val="pl-PL"/>
        </w:rPr>
        <w:t xml:space="preserve">, </w:t>
      </w:r>
      <w:r w:rsidRPr="0015092D">
        <w:rPr>
          <w:rFonts w:ascii="Times New Roman" w:hAnsi="Times New Roman" w:cs="Times New Roman"/>
          <w:lang w:val="pl-PL"/>
        </w:rPr>
        <w:t>stanowisko</w:t>
      </w:r>
      <w:r w:rsidR="00F9208A" w:rsidRPr="0015092D">
        <w:rPr>
          <w:rFonts w:ascii="Times New Roman" w:hAnsi="Times New Roman" w:cs="Times New Roman"/>
          <w:lang w:val="pl-PL"/>
        </w:rPr>
        <w:t xml:space="preserve">, </w:t>
      </w:r>
      <w:r w:rsidRPr="0015092D">
        <w:rPr>
          <w:rFonts w:ascii="Times New Roman" w:hAnsi="Times New Roman" w:cs="Times New Roman"/>
          <w:lang w:val="pl-PL"/>
        </w:rPr>
        <w:t>miejsce pracy członków komisji</w:t>
      </w:r>
      <w:r w:rsidR="00F9208A" w:rsidRPr="0015092D">
        <w:rPr>
          <w:rFonts w:ascii="Times New Roman" w:hAnsi="Times New Roman" w:cs="Times New Roman"/>
          <w:lang w:val="pl-PL"/>
        </w:rPr>
        <w:t>)</w:t>
      </w:r>
    </w:p>
    <w:p w:rsidR="00E24AB8" w:rsidRPr="0015092D" w:rsidRDefault="00E24AB8" w:rsidP="00E24AB8">
      <w:pPr>
        <w:pStyle w:val="32"/>
        <w:pBdr>
          <w:top w:val="single" w:sz="4" w:space="0" w:color="auto"/>
        </w:pBdr>
        <w:shd w:val="clear" w:color="auto" w:fill="auto"/>
        <w:ind w:firstLine="340"/>
        <w:rPr>
          <w:rFonts w:ascii="Times New Roman" w:hAnsi="Times New Roman" w:cs="Times New Roman"/>
          <w:lang w:val="pl-PL"/>
        </w:rPr>
      </w:pPr>
    </w:p>
    <w:p w:rsidR="00E24AB8" w:rsidRPr="0015092D" w:rsidRDefault="00E24AB8" w:rsidP="00E24AB8">
      <w:pPr>
        <w:pStyle w:val="32"/>
        <w:pBdr>
          <w:top w:val="single" w:sz="4" w:space="0" w:color="auto"/>
        </w:pBdr>
        <w:shd w:val="clear" w:color="auto" w:fill="auto"/>
        <w:ind w:firstLine="340"/>
        <w:rPr>
          <w:rFonts w:ascii="Times New Roman" w:hAnsi="Times New Roman" w:cs="Times New Roman"/>
          <w:lang w:val="pl-PL"/>
        </w:rPr>
      </w:pPr>
    </w:p>
    <w:p w:rsidR="00E24AB8" w:rsidRPr="0015092D" w:rsidRDefault="00E24AB8" w:rsidP="00E24AB8">
      <w:pPr>
        <w:pStyle w:val="24"/>
        <w:pBdr>
          <w:top w:val="single" w:sz="4" w:space="0" w:color="auto"/>
          <w:bottom w:val="single" w:sz="4" w:space="0" w:color="auto"/>
        </w:pBdr>
        <w:shd w:val="clear" w:color="auto" w:fill="auto"/>
        <w:spacing w:line="240" w:lineRule="auto"/>
        <w:ind w:firstLine="340"/>
        <w:rPr>
          <w:sz w:val="12"/>
          <w:szCs w:val="12"/>
          <w:lang w:val="pl-PL"/>
        </w:rPr>
      </w:pPr>
    </w:p>
    <w:p w:rsidR="0029684B" w:rsidRPr="0015092D" w:rsidRDefault="00E24AB8" w:rsidP="00E24AB8">
      <w:pPr>
        <w:pStyle w:val="24"/>
        <w:pBdr>
          <w:top w:val="single" w:sz="4" w:space="0" w:color="auto"/>
          <w:bottom w:val="single" w:sz="4" w:space="0" w:color="auto"/>
        </w:pBdr>
        <w:shd w:val="clear" w:color="auto" w:fill="auto"/>
        <w:spacing w:line="240" w:lineRule="auto"/>
        <w:ind w:firstLine="0"/>
        <w:rPr>
          <w:lang w:val="pl-PL"/>
        </w:rPr>
      </w:pPr>
      <w:r w:rsidRPr="0015092D">
        <w:rPr>
          <w:lang w:val="pl-PL"/>
        </w:rPr>
        <w:t>z udziałem przedstawiciela Dostawcy</w:t>
      </w:r>
    </w:p>
    <w:p w:rsidR="003B00E9" w:rsidRPr="0015092D" w:rsidRDefault="003B00E9" w:rsidP="00E24AB8">
      <w:pPr>
        <w:pStyle w:val="24"/>
        <w:pBdr>
          <w:top w:val="single" w:sz="4" w:space="0" w:color="auto"/>
          <w:bottom w:val="single" w:sz="4" w:space="0" w:color="auto"/>
        </w:pBdr>
        <w:shd w:val="clear" w:color="auto" w:fill="auto"/>
        <w:spacing w:line="240" w:lineRule="auto"/>
        <w:ind w:firstLine="0"/>
        <w:rPr>
          <w:lang w:val="pl-PL"/>
        </w:rPr>
      </w:pPr>
    </w:p>
    <w:p w:rsidR="0029684B" w:rsidRPr="0015092D" w:rsidRDefault="00F9208A">
      <w:pPr>
        <w:pStyle w:val="32"/>
        <w:shd w:val="clear" w:color="auto" w:fill="auto"/>
        <w:spacing w:line="300" w:lineRule="auto"/>
        <w:ind w:left="340" w:firstLine="40"/>
        <w:rPr>
          <w:rFonts w:ascii="Times New Roman" w:hAnsi="Times New Roman" w:cs="Times New Roman"/>
          <w:lang w:val="pl-PL"/>
        </w:rPr>
      </w:pPr>
      <w:r w:rsidRPr="0015092D">
        <w:rPr>
          <w:rFonts w:ascii="Times New Roman" w:hAnsi="Times New Roman" w:cs="Times New Roman"/>
          <w:lang w:val="pl-PL"/>
        </w:rPr>
        <w:t>(</w:t>
      </w:r>
      <w:r w:rsidR="00E24AB8" w:rsidRPr="0015092D">
        <w:rPr>
          <w:rFonts w:ascii="Times New Roman" w:hAnsi="Times New Roman" w:cs="Times New Roman"/>
          <w:lang w:val="pl-PL"/>
        </w:rPr>
        <w:t>imię i nazwisko, stanowisko, nazwa Dostawcy, adres Dostawcy</w:t>
      </w:r>
      <w:r w:rsidRPr="0015092D">
        <w:rPr>
          <w:rFonts w:ascii="Times New Roman" w:hAnsi="Times New Roman" w:cs="Times New Roman"/>
          <w:lang w:val="pl-PL"/>
        </w:rPr>
        <w:t xml:space="preserve">, </w:t>
      </w:r>
      <w:r w:rsidR="00E24AB8" w:rsidRPr="0015092D">
        <w:rPr>
          <w:rFonts w:ascii="Times New Roman" w:hAnsi="Times New Roman" w:cs="Times New Roman"/>
          <w:lang w:val="pl-PL"/>
        </w:rPr>
        <w:t>jeżeli przedstawiciel Dostawcy nie stawił się, należy wskazać ten fakt</w:t>
      </w:r>
      <w:r w:rsidRPr="0015092D">
        <w:rPr>
          <w:rFonts w:ascii="Times New Roman" w:hAnsi="Times New Roman" w:cs="Times New Roman"/>
          <w:lang w:val="pl-PL"/>
        </w:rPr>
        <w:t>)</w:t>
      </w:r>
    </w:p>
    <w:p w:rsidR="00E24AB8" w:rsidRPr="0015092D" w:rsidRDefault="00E24AB8" w:rsidP="00B62FD4">
      <w:pPr>
        <w:pStyle w:val="24"/>
        <w:shd w:val="clear" w:color="auto" w:fill="auto"/>
        <w:tabs>
          <w:tab w:val="left" w:leader="underscore" w:pos="5578"/>
          <w:tab w:val="left" w:leader="underscore" w:pos="7020"/>
        </w:tabs>
        <w:spacing w:line="233" w:lineRule="auto"/>
        <w:ind w:firstLine="0"/>
        <w:rPr>
          <w:lang w:val="pl-PL"/>
        </w:rPr>
      </w:pPr>
      <w:r w:rsidRPr="0015092D">
        <w:rPr>
          <w:lang w:val="pl-PL"/>
        </w:rPr>
        <w:t>działającego na podstawie pełnomocnictwa Nr</w:t>
      </w:r>
      <w:r w:rsidRPr="0015092D">
        <w:rPr>
          <w:lang w:val="pl-PL"/>
        </w:rPr>
        <w:tab/>
        <w:t xml:space="preserve">z </w:t>
      </w:r>
      <w:r w:rsidR="00F9208A" w:rsidRPr="0015092D">
        <w:rPr>
          <w:lang w:val="pl-PL"/>
        </w:rPr>
        <w:tab/>
      </w:r>
      <w:r w:rsidRPr="0015092D">
        <w:rPr>
          <w:lang w:val="pl-PL"/>
        </w:rPr>
        <w:t>r</w:t>
      </w:r>
      <w:r w:rsidR="00F9208A" w:rsidRPr="0015092D">
        <w:rPr>
          <w:lang w:val="pl-PL"/>
        </w:rPr>
        <w:t>.</w:t>
      </w:r>
      <w:r w:rsidR="00DD2B1D" w:rsidRPr="0015092D">
        <w:rPr>
          <w:lang w:val="pl-PL"/>
        </w:rPr>
        <w:t>,</w:t>
      </w:r>
    </w:p>
    <w:p w:rsidR="0029684B" w:rsidRPr="0015092D" w:rsidRDefault="00E24AB8" w:rsidP="00E24AB8">
      <w:pPr>
        <w:pStyle w:val="24"/>
        <w:shd w:val="clear" w:color="auto" w:fill="auto"/>
        <w:spacing w:after="80" w:line="233" w:lineRule="auto"/>
        <w:ind w:firstLine="0"/>
        <w:rPr>
          <w:lang w:val="pl-PL"/>
        </w:rPr>
      </w:pPr>
      <w:r w:rsidRPr="0015092D">
        <w:rPr>
          <w:lang w:val="pl-PL"/>
        </w:rPr>
        <w:t>stwierdziła następujące</w:t>
      </w:r>
      <w:r w:rsidR="00F9208A" w:rsidRPr="0015092D">
        <w:rPr>
          <w:lang w:val="pl-PL"/>
        </w:rPr>
        <w:t>:</w:t>
      </w:r>
    </w:p>
    <w:p w:rsidR="0029684B" w:rsidRPr="0015092D" w:rsidRDefault="00555463" w:rsidP="00D13840">
      <w:pPr>
        <w:pStyle w:val="24"/>
        <w:numPr>
          <w:ilvl w:val="0"/>
          <w:numId w:val="19"/>
        </w:numPr>
        <w:shd w:val="clear" w:color="auto" w:fill="auto"/>
        <w:tabs>
          <w:tab w:val="left" w:pos="284"/>
          <w:tab w:val="left" w:leader="underscore" w:pos="889"/>
          <w:tab w:val="left" w:leader="underscore" w:pos="2991"/>
          <w:tab w:val="left" w:leader="underscore" w:pos="7020"/>
          <w:tab w:val="left" w:leader="underscore" w:pos="7888"/>
          <w:tab w:val="left" w:leader="underscore" w:pos="9128"/>
        </w:tabs>
        <w:ind w:left="0" w:firstLine="0"/>
        <w:jc w:val="both"/>
        <w:rPr>
          <w:lang w:val="pl-PL"/>
        </w:rPr>
      </w:pPr>
      <w:r w:rsidRPr="0015092D">
        <w:rPr>
          <w:lang w:val="pl-PL"/>
        </w:rPr>
        <w:t>Dnia «__</w:t>
      </w:r>
      <w:r w:rsidR="00F9208A" w:rsidRPr="0015092D">
        <w:rPr>
          <w:lang w:val="pl-PL"/>
        </w:rPr>
        <w:t>»</w:t>
      </w:r>
      <w:r w:rsidR="00F9208A" w:rsidRPr="0015092D">
        <w:rPr>
          <w:lang w:val="pl-PL"/>
        </w:rPr>
        <w:tab/>
      </w:r>
      <w:r w:rsidRPr="0015092D">
        <w:rPr>
          <w:lang w:val="pl-PL"/>
        </w:rPr>
        <w:t>r</w:t>
      </w:r>
      <w:r w:rsidR="00F9208A" w:rsidRPr="0015092D">
        <w:rPr>
          <w:lang w:val="pl-PL"/>
        </w:rPr>
        <w:t xml:space="preserve">. </w:t>
      </w:r>
      <w:r w:rsidRPr="0015092D">
        <w:rPr>
          <w:lang w:val="pl-PL"/>
        </w:rPr>
        <w:t>na podstawie Umowy Nr</w:t>
      </w:r>
      <w:r w:rsidR="00F9208A" w:rsidRPr="0015092D">
        <w:rPr>
          <w:lang w:val="pl-PL"/>
        </w:rPr>
        <w:tab/>
        <w:t xml:space="preserve"> </w:t>
      </w:r>
      <w:r w:rsidRPr="0015092D">
        <w:rPr>
          <w:lang w:val="pl-PL"/>
        </w:rPr>
        <w:t>z «__</w:t>
      </w:r>
      <w:r w:rsidR="00F9208A" w:rsidRPr="0015092D">
        <w:rPr>
          <w:lang w:val="pl-PL"/>
        </w:rPr>
        <w:t>»</w:t>
      </w:r>
      <w:r w:rsidR="00F9208A" w:rsidRPr="0015092D">
        <w:rPr>
          <w:lang w:val="pl-PL"/>
        </w:rPr>
        <w:tab/>
      </w:r>
      <w:r w:rsidR="0015092D">
        <w:rPr>
          <w:lang w:val="pl-PL"/>
        </w:rPr>
        <w:t>________</w:t>
      </w:r>
      <w:r w:rsidRPr="0015092D">
        <w:rPr>
          <w:lang w:val="pl-PL"/>
        </w:rPr>
        <w:t>_r</w:t>
      </w:r>
      <w:r w:rsidR="00F9208A" w:rsidRPr="0015092D">
        <w:rPr>
          <w:lang w:val="pl-PL"/>
        </w:rPr>
        <w:t xml:space="preserve">., </w:t>
      </w:r>
      <w:r w:rsidRPr="0015092D">
        <w:rPr>
          <w:lang w:val="pl-PL"/>
        </w:rPr>
        <w:t xml:space="preserve">Listu przewozowego </w:t>
      </w:r>
      <w:r w:rsidR="00F9208A" w:rsidRPr="0015092D">
        <w:rPr>
          <w:lang w:val="pl-PL"/>
        </w:rPr>
        <w:t>N</w:t>
      </w:r>
      <w:r w:rsidRPr="0015092D">
        <w:rPr>
          <w:lang w:val="pl-PL"/>
        </w:rPr>
        <w:t>r _________ z</w:t>
      </w:r>
      <w:r w:rsidR="00F9208A" w:rsidRPr="0015092D">
        <w:rPr>
          <w:lang w:val="pl-PL"/>
        </w:rPr>
        <w:t xml:space="preserve"> «</w:t>
      </w:r>
      <w:r w:rsidRPr="0015092D">
        <w:rPr>
          <w:lang w:val="pl-PL"/>
        </w:rPr>
        <w:t>__</w:t>
      </w:r>
      <w:r w:rsidR="00F9208A" w:rsidRPr="0015092D">
        <w:rPr>
          <w:lang w:val="pl-PL"/>
        </w:rPr>
        <w:t>»</w:t>
      </w:r>
      <w:r w:rsidR="00F9208A" w:rsidRPr="0015092D">
        <w:rPr>
          <w:lang w:val="pl-PL"/>
        </w:rPr>
        <w:tab/>
      </w:r>
      <w:r w:rsidRPr="0015092D">
        <w:rPr>
          <w:lang w:val="pl-PL"/>
        </w:rPr>
        <w:t xml:space="preserve">r. Dostawca przekazał na rzecz </w:t>
      </w:r>
      <w:r w:rsidR="00C05323" w:rsidRPr="0015092D">
        <w:rPr>
          <w:lang w:val="pl-PL"/>
        </w:rPr>
        <w:t>Nabywcy</w:t>
      </w:r>
      <w:r w:rsidRPr="0015092D">
        <w:rPr>
          <w:lang w:val="pl-PL"/>
        </w:rPr>
        <w:t xml:space="preserve"> następujący Towar (dalej</w:t>
      </w:r>
      <w:r w:rsidR="00F9208A" w:rsidRPr="0015092D">
        <w:rPr>
          <w:lang w:val="pl-PL"/>
        </w:rPr>
        <w:t xml:space="preserve"> </w:t>
      </w:r>
      <w:r w:rsidRPr="0015092D">
        <w:rPr>
          <w:lang w:val="pl-PL"/>
        </w:rPr>
        <w:t>–</w:t>
      </w:r>
      <w:r w:rsidR="00F9208A" w:rsidRPr="0015092D">
        <w:rPr>
          <w:lang w:val="pl-PL"/>
        </w:rPr>
        <w:t xml:space="preserve"> </w:t>
      </w:r>
      <w:r w:rsidRPr="0015092D">
        <w:rPr>
          <w:lang w:val="pl-PL"/>
        </w:rPr>
        <w:t>Towar</w:t>
      </w:r>
      <w:r w:rsidR="00F9208A" w:rsidRPr="0015092D">
        <w:rPr>
          <w:lang w:val="pl-PL"/>
        </w:rPr>
        <w:t>):</w:t>
      </w:r>
    </w:p>
    <w:p w:rsidR="0029684B" w:rsidRPr="0015092D" w:rsidRDefault="00555463" w:rsidP="002040B2">
      <w:pPr>
        <w:pStyle w:val="24"/>
        <w:shd w:val="clear" w:color="auto" w:fill="auto"/>
        <w:tabs>
          <w:tab w:val="left" w:leader="underscore" w:pos="6045"/>
          <w:tab w:val="left" w:leader="underscore" w:pos="6238"/>
          <w:tab w:val="left" w:leader="underscore" w:pos="6465"/>
          <w:tab w:val="left" w:leader="underscore" w:pos="7020"/>
        </w:tabs>
        <w:spacing w:line="240" w:lineRule="auto"/>
        <w:ind w:firstLine="0"/>
        <w:rPr>
          <w:lang w:val="pl-PL"/>
        </w:rPr>
      </w:pPr>
      <w:r w:rsidRPr="0015092D">
        <w:rPr>
          <w:lang w:val="pl-PL"/>
        </w:rPr>
        <w:t>_________________________________________</w:t>
      </w:r>
      <w:r w:rsidR="0092382A" w:rsidRPr="0015092D">
        <w:rPr>
          <w:lang w:val="pl-PL"/>
        </w:rPr>
        <w:t>_______________________________</w:t>
      </w:r>
      <w:r w:rsidRPr="0015092D">
        <w:rPr>
          <w:lang w:val="pl-PL"/>
        </w:rPr>
        <w:t>___</w:t>
      </w:r>
    </w:p>
    <w:p w:rsidR="00555463" w:rsidRPr="0015092D" w:rsidRDefault="00F9208A" w:rsidP="00555463">
      <w:pPr>
        <w:pStyle w:val="32"/>
        <w:shd w:val="clear" w:color="auto" w:fill="auto"/>
        <w:tabs>
          <w:tab w:val="left" w:leader="underscore" w:pos="7315"/>
        </w:tabs>
        <w:ind w:firstLine="340"/>
        <w:jc w:val="center"/>
        <w:rPr>
          <w:rFonts w:ascii="Times New Roman" w:hAnsi="Times New Roman" w:cs="Times New Roman"/>
          <w:lang w:val="pl-PL"/>
        </w:rPr>
      </w:pPr>
      <w:r w:rsidRPr="0015092D">
        <w:rPr>
          <w:rFonts w:ascii="Times New Roman" w:hAnsi="Times New Roman" w:cs="Times New Roman"/>
          <w:lang w:val="pl-PL"/>
        </w:rPr>
        <w:t>(</w:t>
      </w:r>
      <w:r w:rsidR="00555463" w:rsidRPr="0015092D">
        <w:rPr>
          <w:rFonts w:ascii="Times New Roman" w:hAnsi="Times New Roman" w:cs="Times New Roman"/>
          <w:lang w:val="pl-PL"/>
        </w:rPr>
        <w:t>nazwa Towaru, ilość Towaru, jednostka miary,</w:t>
      </w:r>
      <w:r w:rsidR="00E95C65" w:rsidRPr="0015092D">
        <w:rPr>
          <w:rFonts w:ascii="Times New Roman" w:hAnsi="Times New Roman" w:cs="Times New Roman"/>
          <w:lang w:val="pl-PL"/>
        </w:rPr>
        <w:t xml:space="preserve"> cena,</w:t>
      </w:r>
      <w:r w:rsidR="00555463" w:rsidRPr="0015092D">
        <w:rPr>
          <w:rFonts w:ascii="Times New Roman" w:hAnsi="Times New Roman" w:cs="Times New Roman"/>
          <w:lang w:val="pl-PL"/>
        </w:rPr>
        <w:t xml:space="preserve"> w tym także VAT ____</w:t>
      </w:r>
      <w:r w:rsidRPr="0015092D">
        <w:rPr>
          <w:rFonts w:ascii="Times New Roman" w:hAnsi="Times New Roman" w:cs="Times New Roman"/>
          <w:lang w:val="pl-PL"/>
        </w:rPr>
        <w:t>% )</w:t>
      </w:r>
    </w:p>
    <w:p w:rsidR="0029684B" w:rsidRPr="0015092D" w:rsidRDefault="00555463" w:rsidP="002040B2">
      <w:pPr>
        <w:pStyle w:val="24"/>
        <w:shd w:val="clear" w:color="auto" w:fill="auto"/>
        <w:spacing w:after="60" w:line="240" w:lineRule="auto"/>
        <w:ind w:firstLine="0"/>
        <w:rPr>
          <w:lang w:val="pl-PL"/>
        </w:rPr>
      </w:pPr>
      <w:r w:rsidRPr="0015092D">
        <w:rPr>
          <w:lang w:val="pl-PL"/>
        </w:rPr>
        <w:t xml:space="preserve">a Nabywca </w:t>
      </w:r>
      <w:r w:rsidR="007B3B0D" w:rsidRPr="0015092D">
        <w:rPr>
          <w:lang w:val="pl-PL"/>
        </w:rPr>
        <w:t>dokonał odbioru</w:t>
      </w:r>
      <w:r w:rsidRPr="0015092D">
        <w:rPr>
          <w:lang w:val="pl-PL"/>
        </w:rPr>
        <w:t xml:space="preserve"> Towar</w:t>
      </w:r>
      <w:r w:rsidR="007B3B0D" w:rsidRPr="0015092D">
        <w:rPr>
          <w:lang w:val="pl-PL"/>
        </w:rPr>
        <w:t>u</w:t>
      </w:r>
      <w:r w:rsidR="00F9208A" w:rsidRPr="0015092D">
        <w:rPr>
          <w:lang w:val="pl-PL"/>
        </w:rPr>
        <w:t>.</w:t>
      </w:r>
    </w:p>
    <w:p w:rsidR="0029684B" w:rsidRPr="0015092D" w:rsidRDefault="00555463" w:rsidP="00D13840">
      <w:pPr>
        <w:pStyle w:val="24"/>
        <w:pBdr>
          <w:bottom w:val="single" w:sz="4" w:space="0" w:color="auto"/>
        </w:pBdr>
        <w:shd w:val="clear" w:color="auto" w:fill="auto"/>
        <w:tabs>
          <w:tab w:val="left" w:pos="1434"/>
        </w:tabs>
        <w:spacing w:line="233" w:lineRule="auto"/>
        <w:ind w:firstLine="0"/>
        <w:rPr>
          <w:lang w:val="pl-PL"/>
        </w:rPr>
      </w:pPr>
      <w:r w:rsidRPr="0015092D">
        <w:rPr>
          <w:lang w:val="pl-PL"/>
        </w:rPr>
        <w:t xml:space="preserve">2. </w:t>
      </w:r>
      <w:r w:rsidR="007B3B0D" w:rsidRPr="0015092D">
        <w:rPr>
          <w:lang w:val="pl-PL"/>
        </w:rPr>
        <w:t>Odbiór Towaru odbył</w:t>
      </w:r>
      <w:r w:rsidRPr="0015092D">
        <w:rPr>
          <w:lang w:val="pl-PL"/>
        </w:rPr>
        <w:t xml:space="preserve"> się pod adresem: </w:t>
      </w:r>
    </w:p>
    <w:p w:rsidR="00D13840" w:rsidRPr="0015092D" w:rsidRDefault="00D13840" w:rsidP="00D13840">
      <w:pPr>
        <w:pStyle w:val="24"/>
        <w:pBdr>
          <w:bottom w:val="single" w:sz="4" w:space="0" w:color="auto"/>
        </w:pBdr>
        <w:shd w:val="clear" w:color="auto" w:fill="auto"/>
        <w:tabs>
          <w:tab w:val="left" w:pos="1434"/>
        </w:tabs>
        <w:spacing w:line="233" w:lineRule="auto"/>
        <w:ind w:firstLine="0"/>
        <w:rPr>
          <w:lang w:val="pl-PL"/>
        </w:rPr>
      </w:pPr>
    </w:p>
    <w:p w:rsidR="0029684B" w:rsidRPr="0015092D" w:rsidRDefault="00D13840" w:rsidP="00D13840">
      <w:pPr>
        <w:pStyle w:val="24"/>
        <w:shd w:val="clear" w:color="auto" w:fill="auto"/>
        <w:tabs>
          <w:tab w:val="left" w:pos="1434"/>
          <w:tab w:val="left" w:pos="2991"/>
          <w:tab w:val="left" w:pos="4489"/>
          <w:tab w:val="left" w:pos="5578"/>
          <w:tab w:val="left" w:pos="7315"/>
          <w:tab w:val="left" w:pos="9128"/>
        </w:tabs>
        <w:spacing w:line="240" w:lineRule="auto"/>
        <w:ind w:firstLine="0"/>
        <w:rPr>
          <w:lang w:val="pl-PL"/>
        </w:rPr>
      </w:pPr>
      <w:r w:rsidRPr="0015092D">
        <w:rPr>
          <w:lang w:val="pl-PL"/>
        </w:rPr>
        <w:t xml:space="preserve">3. Czas rozpoczęcia i zakończenia </w:t>
      </w:r>
      <w:r w:rsidR="007B3B0D" w:rsidRPr="0015092D">
        <w:rPr>
          <w:lang w:val="pl-PL"/>
        </w:rPr>
        <w:t>odbioru</w:t>
      </w:r>
      <w:r w:rsidRPr="0015092D">
        <w:rPr>
          <w:lang w:val="pl-PL"/>
        </w:rPr>
        <w:t xml:space="preserve"> Towaru</w:t>
      </w:r>
      <w:r w:rsidR="00F9208A" w:rsidRPr="0015092D">
        <w:rPr>
          <w:lang w:val="pl-PL"/>
        </w:rPr>
        <w:t>:</w:t>
      </w:r>
    </w:p>
    <w:p w:rsidR="00D13840" w:rsidRPr="0015092D" w:rsidRDefault="00D13840" w:rsidP="00D13840">
      <w:pPr>
        <w:pStyle w:val="24"/>
        <w:shd w:val="clear" w:color="auto" w:fill="auto"/>
        <w:tabs>
          <w:tab w:val="left" w:pos="1434"/>
          <w:tab w:val="left" w:pos="2991"/>
          <w:tab w:val="left" w:pos="4489"/>
          <w:tab w:val="left" w:pos="5578"/>
          <w:tab w:val="left" w:pos="7315"/>
          <w:tab w:val="left" w:pos="9128"/>
        </w:tabs>
        <w:spacing w:line="240" w:lineRule="auto"/>
        <w:ind w:firstLine="0"/>
        <w:rPr>
          <w:lang w:val="pl-PL"/>
        </w:rPr>
      </w:pPr>
      <w:r w:rsidRPr="0015092D">
        <w:rPr>
          <w:lang w:val="pl-PL"/>
        </w:rPr>
        <w:t>__________________________________________________</w:t>
      </w:r>
      <w:r w:rsidR="0092382A" w:rsidRPr="0015092D">
        <w:rPr>
          <w:lang w:val="pl-PL"/>
        </w:rPr>
        <w:t>__________________________</w:t>
      </w:r>
    </w:p>
    <w:p w:rsidR="00D13840" w:rsidRPr="0015092D" w:rsidRDefault="00D13840" w:rsidP="00D13840">
      <w:pPr>
        <w:pStyle w:val="24"/>
        <w:pBdr>
          <w:bottom w:val="single" w:sz="4" w:space="0" w:color="auto"/>
        </w:pBdr>
        <w:shd w:val="clear" w:color="auto" w:fill="auto"/>
        <w:spacing w:line="283" w:lineRule="auto"/>
        <w:ind w:firstLine="0"/>
        <w:rPr>
          <w:sz w:val="18"/>
          <w:szCs w:val="18"/>
          <w:lang w:val="pl-PL"/>
        </w:rPr>
      </w:pPr>
    </w:p>
    <w:p w:rsidR="00D13840" w:rsidRPr="0015092D" w:rsidRDefault="00D13840" w:rsidP="00D13840">
      <w:pPr>
        <w:pStyle w:val="24"/>
        <w:pBdr>
          <w:bottom w:val="single" w:sz="4" w:space="0" w:color="auto"/>
        </w:pBdr>
        <w:shd w:val="clear" w:color="auto" w:fill="auto"/>
        <w:spacing w:line="283" w:lineRule="auto"/>
        <w:ind w:firstLine="0"/>
        <w:rPr>
          <w:lang w:val="pl-PL"/>
        </w:rPr>
      </w:pPr>
      <w:r w:rsidRPr="0015092D">
        <w:rPr>
          <w:lang w:val="pl-PL"/>
        </w:rPr>
        <w:t xml:space="preserve">Przyczyny opóźnienia przyjęcia, czas ich wystąpienia i </w:t>
      </w:r>
      <w:r w:rsidR="007B3B0D" w:rsidRPr="0015092D">
        <w:rPr>
          <w:lang w:val="pl-PL"/>
        </w:rPr>
        <w:t>usunięcia</w:t>
      </w:r>
      <w:r w:rsidRPr="0015092D">
        <w:rPr>
          <w:lang w:val="pl-PL"/>
        </w:rPr>
        <w:t>:</w:t>
      </w:r>
    </w:p>
    <w:p w:rsidR="00D13840" w:rsidRPr="0015092D" w:rsidRDefault="00D13840" w:rsidP="00D13840">
      <w:pPr>
        <w:pStyle w:val="24"/>
        <w:pBdr>
          <w:bottom w:val="single" w:sz="4" w:space="0" w:color="auto"/>
        </w:pBdr>
        <w:shd w:val="clear" w:color="auto" w:fill="auto"/>
        <w:spacing w:line="283" w:lineRule="auto"/>
        <w:ind w:firstLine="0"/>
        <w:rPr>
          <w:lang w:val="pl-PL"/>
        </w:rPr>
      </w:pPr>
    </w:p>
    <w:p w:rsidR="0029684B" w:rsidRPr="0015092D" w:rsidRDefault="00F9208A" w:rsidP="00D13840">
      <w:pPr>
        <w:pStyle w:val="32"/>
        <w:shd w:val="clear" w:color="auto" w:fill="auto"/>
        <w:ind w:firstLine="340"/>
        <w:jc w:val="center"/>
        <w:rPr>
          <w:rFonts w:ascii="Times New Roman" w:hAnsi="Times New Roman" w:cs="Times New Roman"/>
          <w:lang w:val="pl-PL"/>
        </w:rPr>
      </w:pPr>
      <w:r w:rsidRPr="0015092D">
        <w:rPr>
          <w:rFonts w:ascii="Times New Roman" w:hAnsi="Times New Roman" w:cs="Times New Roman"/>
          <w:lang w:val="pl-PL"/>
        </w:rPr>
        <w:t>(</w:t>
      </w:r>
      <w:r w:rsidR="00D13840" w:rsidRPr="0015092D">
        <w:rPr>
          <w:rFonts w:ascii="Times New Roman" w:hAnsi="Times New Roman" w:cs="Times New Roman"/>
          <w:lang w:val="pl-PL"/>
        </w:rPr>
        <w:t>należy wypełnić, jeżeli przyjęcie Towaru odbyło się z naruszeniem ustalonego terminu</w:t>
      </w:r>
      <w:r w:rsidRPr="0015092D">
        <w:rPr>
          <w:rFonts w:ascii="Times New Roman" w:hAnsi="Times New Roman" w:cs="Times New Roman"/>
          <w:lang w:val="pl-PL"/>
        </w:rPr>
        <w:t>)</w:t>
      </w:r>
    </w:p>
    <w:p w:rsidR="00D13840" w:rsidRPr="0015092D" w:rsidRDefault="00D13840" w:rsidP="00D13840">
      <w:pPr>
        <w:pStyle w:val="32"/>
        <w:shd w:val="clear" w:color="auto" w:fill="auto"/>
        <w:ind w:firstLine="340"/>
        <w:rPr>
          <w:rFonts w:ascii="Times New Roman" w:hAnsi="Times New Roman" w:cs="Times New Roman"/>
          <w:lang w:val="pl-PL"/>
        </w:rPr>
      </w:pPr>
    </w:p>
    <w:p w:rsidR="0029684B" w:rsidRPr="0015092D" w:rsidRDefault="00D13840" w:rsidP="00D13840">
      <w:pPr>
        <w:pStyle w:val="24"/>
        <w:numPr>
          <w:ilvl w:val="0"/>
          <w:numId w:val="1"/>
        </w:numPr>
        <w:shd w:val="clear" w:color="auto" w:fill="auto"/>
        <w:tabs>
          <w:tab w:val="left" w:pos="284"/>
          <w:tab w:val="center" w:pos="3586"/>
          <w:tab w:val="left" w:pos="5266"/>
          <w:tab w:val="right" w:pos="9945"/>
        </w:tabs>
        <w:spacing w:line="283" w:lineRule="auto"/>
        <w:ind w:firstLine="0"/>
        <w:rPr>
          <w:lang w:val="pl-PL"/>
        </w:rPr>
      </w:pPr>
      <w:r w:rsidRPr="0015092D">
        <w:rPr>
          <w:lang w:val="pl-PL"/>
        </w:rPr>
        <w:t>Data i numer powiadomienia o wezwaniu przedstawiciela Dostawcy</w:t>
      </w:r>
      <w:r w:rsidR="00F9208A" w:rsidRPr="0015092D">
        <w:rPr>
          <w:lang w:val="pl-PL"/>
        </w:rPr>
        <w:t>:</w:t>
      </w:r>
    </w:p>
    <w:p w:rsidR="00D13840" w:rsidRPr="0015092D" w:rsidRDefault="00D13840" w:rsidP="00D13840">
      <w:pPr>
        <w:pStyle w:val="24"/>
        <w:shd w:val="clear" w:color="auto" w:fill="auto"/>
        <w:tabs>
          <w:tab w:val="left" w:pos="1434"/>
          <w:tab w:val="center" w:pos="3586"/>
          <w:tab w:val="left" w:pos="5266"/>
          <w:tab w:val="right" w:pos="9945"/>
        </w:tabs>
        <w:spacing w:line="283" w:lineRule="auto"/>
        <w:ind w:firstLine="0"/>
        <w:rPr>
          <w:lang w:val="pl-PL"/>
        </w:rPr>
      </w:pPr>
      <w:r w:rsidRPr="0015092D">
        <w:rPr>
          <w:lang w:val="pl-PL"/>
        </w:rPr>
        <w:t>___________________</w:t>
      </w:r>
      <w:r w:rsidR="0092382A" w:rsidRPr="0015092D">
        <w:rPr>
          <w:lang w:val="pl-PL"/>
        </w:rPr>
        <w:t>____________________________________________________</w:t>
      </w:r>
      <w:r w:rsidRPr="0015092D">
        <w:rPr>
          <w:lang w:val="pl-PL"/>
        </w:rPr>
        <w:t>_____</w:t>
      </w:r>
    </w:p>
    <w:p w:rsidR="0029684B" w:rsidRPr="0015092D" w:rsidRDefault="00B62FD4" w:rsidP="00B62FD4">
      <w:pPr>
        <w:pStyle w:val="24"/>
        <w:numPr>
          <w:ilvl w:val="0"/>
          <w:numId w:val="1"/>
        </w:numPr>
        <w:shd w:val="clear" w:color="auto" w:fill="auto"/>
        <w:tabs>
          <w:tab w:val="left" w:pos="284"/>
          <w:tab w:val="center" w:pos="3586"/>
          <w:tab w:val="left" w:pos="5380"/>
          <w:tab w:val="right" w:pos="9945"/>
        </w:tabs>
        <w:spacing w:line="283" w:lineRule="auto"/>
        <w:ind w:firstLine="0"/>
        <w:rPr>
          <w:lang w:val="pl-PL"/>
        </w:rPr>
      </w:pPr>
      <w:r w:rsidRPr="0015092D">
        <w:rPr>
          <w:lang w:val="pl-PL"/>
        </w:rPr>
        <w:t>Data wysyłki Towaru z miejsca wysyłki lub z magazynu Dostawcy:</w:t>
      </w:r>
    </w:p>
    <w:p w:rsidR="00B62FD4" w:rsidRPr="0015092D" w:rsidRDefault="00B62FD4" w:rsidP="00B62FD4">
      <w:pPr>
        <w:pStyle w:val="24"/>
        <w:shd w:val="clear" w:color="auto" w:fill="auto"/>
        <w:tabs>
          <w:tab w:val="left" w:pos="284"/>
          <w:tab w:val="center" w:pos="3586"/>
          <w:tab w:val="left" w:pos="5380"/>
          <w:tab w:val="right" w:pos="9945"/>
        </w:tabs>
        <w:spacing w:line="283" w:lineRule="auto"/>
        <w:ind w:firstLine="0"/>
        <w:rPr>
          <w:lang w:val="pl-PL"/>
        </w:rPr>
      </w:pPr>
      <w:r w:rsidRPr="0015092D">
        <w:rPr>
          <w:lang w:val="pl-PL"/>
        </w:rPr>
        <w:t>__________________</w:t>
      </w:r>
      <w:r w:rsidR="0092382A" w:rsidRPr="0015092D">
        <w:rPr>
          <w:lang w:val="pl-PL"/>
        </w:rPr>
        <w:t>___________________________</w:t>
      </w:r>
      <w:r w:rsidRPr="0015092D">
        <w:rPr>
          <w:lang w:val="pl-PL"/>
        </w:rPr>
        <w:t>________________</w:t>
      </w:r>
      <w:r w:rsidR="0092382A" w:rsidRPr="0015092D">
        <w:rPr>
          <w:lang w:val="pl-PL"/>
        </w:rPr>
        <w:t>___________</w:t>
      </w:r>
      <w:r w:rsidRPr="0015092D">
        <w:rPr>
          <w:lang w:val="pl-PL"/>
        </w:rPr>
        <w:t>____</w:t>
      </w:r>
    </w:p>
    <w:p w:rsidR="00B62FD4" w:rsidRPr="0015092D" w:rsidRDefault="00B62FD4" w:rsidP="00B62FD4">
      <w:pPr>
        <w:pStyle w:val="24"/>
        <w:numPr>
          <w:ilvl w:val="0"/>
          <w:numId w:val="1"/>
        </w:numPr>
        <w:shd w:val="clear" w:color="auto" w:fill="auto"/>
        <w:tabs>
          <w:tab w:val="left" w:pos="284"/>
          <w:tab w:val="center" w:pos="3586"/>
          <w:tab w:val="right" w:pos="9945"/>
        </w:tabs>
        <w:spacing w:line="283" w:lineRule="auto"/>
        <w:ind w:firstLine="0"/>
        <w:rPr>
          <w:lang w:val="pl-PL"/>
        </w:rPr>
      </w:pPr>
      <w:r w:rsidRPr="0015092D">
        <w:rPr>
          <w:lang w:val="pl-PL"/>
        </w:rPr>
        <w:t xml:space="preserve">Data i czas przybycia Towaru w miejsce przeznaczenia (na magazyn (obiekt) Nabywcy): </w:t>
      </w:r>
    </w:p>
    <w:p w:rsidR="00B62FD4" w:rsidRPr="0015092D" w:rsidRDefault="00B62FD4" w:rsidP="00B62FD4">
      <w:pPr>
        <w:pStyle w:val="24"/>
        <w:shd w:val="clear" w:color="auto" w:fill="auto"/>
        <w:tabs>
          <w:tab w:val="left" w:pos="284"/>
          <w:tab w:val="center" w:pos="3586"/>
          <w:tab w:val="right" w:pos="9945"/>
        </w:tabs>
        <w:spacing w:line="283" w:lineRule="auto"/>
        <w:ind w:firstLine="0"/>
        <w:rPr>
          <w:lang w:val="pl-PL"/>
        </w:rPr>
      </w:pPr>
      <w:r w:rsidRPr="0015092D">
        <w:rPr>
          <w:lang w:val="pl-PL"/>
        </w:rPr>
        <w:t>_________________</w:t>
      </w:r>
      <w:r w:rsidR="0092382A" w:rsidRPr="0015092D">
        <w:rPr>
          <w:lang w:val="pl-PL"/>
        </w:rPr>
        <w:t>_______________________________________________________</w:t>
      </w:r>
      <w:r w:rsidRPr="0015092D">
        <w:rPr>
          <w:lang w:val="pl-PL"/>
        </w:rPr>
        <w:t>____</w:t>
      </w:r>
    </w:p>
    <w:p w:rsidR="0029684B" w:rsidRPr="0015092D" w:rsidRDefault="00B62FD4" w:rsidP="00B62FD4">
      <w:pPr>
        <w:pStyle w:val="24"/>
        <w:numPr>
          <w:ilvl w:val="0"/>
          <w:numId w:val="1"/>
        </w:numPr>
        <w:shd w:val="clear" w:color="auto" w:fill="auto"/>
        <w:tabs>
          <w:tab w:val="left" w:pos="0"/>
          <w:tab w:val="left" w:pos="284"/>
        </w:tabs>
        <w:spacing w:line="283" w:lineRule="auto"/>
        <w:ind w:firstLine="0"/>
        <w:rPr>
          <w:lang w:val="pl-PL"/>
        </w:rPr>
      </w:pPr>
      <w:r w:rsidRPr="0015092D">
        <w:rPr>
          <w:lang w:val="pl-PL"/>
        </w:rPr>
        <w:t>Warunki przechowywania Towaru na magazynie Nabywcy przed jego odbiorem:</w:t>
      </w:r>
    </w:p>
    <w:p w:rsidR="00B62FD4" w:rsidRPr="0015092D" w:rsidRDefault="00B62FD4" w:rsidP="00B62FD4">
      <w:pPr>
        <w:pStyle w:val="24"/>
        <w:shd w:val="clear" w:color="auto" w:fill="auto"/>
        <w:tabs>
          <w:tab w:val="left" w:pos="0"/>
          <w:tab w:val="left" w:pos="284"/>
        </w:tabs>
        <w:spacing w:line="283" w:lineRule="auto"/>
        <w:ind w:firstLine="0"/>
        <w:rPr>
          <w:lang w:val="pl-PL"/>
        </w:rPr>
      </w:pPr>
      <w:r w:rsidRPr="0015092D">
        <w:rPr>
          <w:lang w:val="pl-PL"/>
        </w:rPr>
        <w:t>_________________</w:t>
      </w:r>
      <w:r w:rsidR="0092382A" w:rsidRPr="0015092D">
        <w:rPr>
          <w:lang w:val="pl-PL"/>
        </w:rPr>
        <w:t>_______________________________________________________</w:t>
      </w:r>
      <w:r w:rsidRPr="0015092D">
        <w:rPr>
          <w:lang w:val="pl-PL"/>
        </w:rPr>
        <w:t>____</w:t>
      </w:r>
    </w:p>
    <w:p w:rsidR="00B62FD4" w:rsidRPr="0015092D" w:rsidRDefault="00B62FD4" w:rsidP="00B62FD4">
      <w:pPr>
        <w:pStyle w:val="24"/>
        <w:numPr>
          <w:ilvl w:val="0"/>
          <w:numId w:val="1"/>
        </w:numPr>
        <w:shd w:val="clear" w:color="auto" w:fill="auto"/>
        <w:tabs>
          <w:tab w:val="left" w:pos="0"/>
          <w:tab w:val="left" w:pos="284"/>
        </w:tabs>
        <w:spacing w:line="283" w:lineRule="auto"/>
        <w:ind w:firstLine="0"/>
        <w:rPr>
          <w:lang w:val="pl-PL"/>
        </w:rPr>
      </w:pPr>
      <w:r w:rsidRPr="0015092D">
        <w:rPr>
          <w:lang w:val="pl-PL"/>
        </w:rPr>
        <w:t>Ustalenie ilości Towaru przeprowadzono z pomocą:</w:t>
      </w:r>
    </w:p>
    <w:p w:rsidR="00B62FD4" w:rsidRPr="0015092D" w:rsidRDefault="00B62FD4" w:rsidP="00B62FD4">
      <w:pPr>
        <w:pStyle w:val="24"/>
        <w:shd w:val="clear" w:color="auto" w:fill="auto"/>
        <w:tabs>
          <w:tab w:val="left" w:pos="0"/>
          <w:tab w:val="left" w:pos="284"/>
        </w:tabs>
        <w:spacing w:line="283" w:lineRule="auto"/>
        <w:ind w:firstLine="0"/>
        <w:rPr>
          <w:lang w:val="pl-PL"/>
        </w:rPr>
      </w:pPr>
      <w:r w:rsidRPr="0015092D">
        <w:rPr>
          <w:lang w:val="pl-PL"/>
        </w:rPr>
        <w:t>________________</w:t>
      </w:r>
      <w:r w:rsidR="0092382A" w:rsidRPr="0015092D">
        <w:rPr>
          <w:lang w:val="pl-PL"/>
        </w:rPr>
        <w:t>_________________________________________________________</w:t>
      </w:r>
      <w:r w:rsidRPr="0015092D">
        <w:rPr>
          <w:lang w:val="pl-PL"/>
        </w:rPr>
        <w:t>___</w:t>
      </w:r>
    </w:p>
    <w:p w:rsidR="00B62FD4" w:rsidRPr="0015092D" w:rsidRDefault="00F9208A" w:rsidP="00DD2B1D">
      <w:pPr>
        <w:pStyle w:val="32"/>
        <w:shd w:val="clear" w:color="auto" w:fill="auto"/>
        <w:ind w:firstLine="320"/>
        <w:jc w:val="center"/>
        <w:rPr>
          <w:rFonts w:ascii="Times New Roman" w:hAnsi="Times New Roman" w:cs="Times New Roman"/>
          <w:lang w:val="pl-PL"/>
        </w:rPr>
      </w:pPr>
      <w:r w:rsidRPr="0015092D">
        <w:rPr>
          <w:rFonts w:ascii="Times New Roman" w:hAnsi="Times New Roman" w:cs="Times New Roman"/>
          <w:lang w:val="pl-PL"/>
        </w:rPr>
        <w:t>(</w:t>
      </w:r>
      <w:r w:rsidR="00B62FD4" w:rsidRPr="0015092D">
        <w:rPr>
          <w:rFonts w:ascii="Times New Roman" w:hAnsi="Times New Roman" w:cs="Times New Roman"/>
          <w:lang w:val="pl-PL"/>
        </w:rPr>
        <w:t>wagi roboczej lub innych przyrządów pomiarowych, które przeszły weryfikację zgodnie z przepisami</w:t>
      </w:r>
      <w:r w:rsidR="00DD2B1D" w:rsidRPr="0015092D">
        <w:rPr>
          <w:rFonts w:ascii="Times New Roman" w:hAnsi="Times New Roman" w:cs="Times New Roman"/>
          <w:lang w:val="pl-PL"/>
        </w:rPr>
        <w:t xml:space="preserve"> prawnymi)</w:t>
      </w:r>
    </w:p>
    <w:p w:rsidR="00DD2B1D" w:rsidRPr="0015092D" w:rsidRDefault="007B3B0D" w:rsidP="00282911">
      <w:pPr>
        <w:pStyle w:val="24"/>
        <w:numPr>
          <w:ilvl w:val="0"/>
          <w:numId w:val="1"/>
        </w:numPr>
        <w:shd w:val="clear" w:color="auto" w:fill="auto"/>
        <w:tabs>
          <w:tab w:val="left" w:pos="284"/>
        </w:tabs>
        <w:spacing w:line="283" w:lineRule="auto"/>
        <w:ind w:firstLine="0"/>
        <w:jc w:val="both"/>
        <w:rPr>
          <w:lang w:val="pl-PL"/>
        </w:rPr>
      </w:pPr>
      <w:r w:rsidRPr="0015092D">
        <w:rPr>
          <w:lang w:val="pl-PL"/>
        </w:rPr>
        <w:t>Kontroli plombowania i ważenia</w:t>
      </w:r>
      <w:r w:rsidR="00DD2B1D" w:rsidRPr="0015092D">
        <w:rPr>
          <w:lang w:val="pl-PL"/>
        </w:rPr>
        <w:t xml:space="preserve"> wysłanego Towaru, </w:t>
      </w:r>
      <w:r w:rsidRPr="0015092D">
        <w:rPr>
          <w:lang w:val="pl-PL"/>
        </w:rPr>
        <w:t>integralności</w:t>
      </w:r>
      <w:r w:rsidR="00DD2B1D" w:rsidRPr="0015092D">
        <w:rPr>
          <w:lang w:val="pl-PL"/>
        </w:rPr>
        <w:t xml:space="preserve"> </w:t>
      </w:r>
      <w:r w:rsidRPr="0015092D">
        <w:rPr>
          <w:lang w:val="pl-PL"/>
        </w:rPr>
        <w:t>zamknięć i zawartości</w:t>
      </w:r>
      <w:r w:rsidR="00DD2B1D" w:rsidRPr="0015092D">
        <w:rPr>
          <w:lang w:val="pl-PL"/>
        </w:rPr>
        <w:t xml:space="preserve"> odbić, zgodnie z zasadami dotyczącymi transportu towarów, dokonał:</w:t>
      </w:r>
    </w:p>
    <w:p w:rsidR="00DD2B1D" w:rsidRPr="0015092D" w:rsidRDefault="00DD2B1D" w:rsidP="00DD2B1D">
      <w:pPr>
        <w:pStyle w:val="24"/>
        <w:shd w:val="clear" w:color="auto" w:fill="auto"/>
        <w:tabs>
          <w:tab w:val="left" w:pos="0"/>
          <w:tab w:val="left" w:pos="284"/>
        </w:tabs>
        <w:spacing w:line="283" w:lineRule="auto"/>
        <w:ind w:firstLine="0"/>
        <w:rPr>
          <w:lang w:val="pl-PL"/>
        </w:rPr>
      </w:pPr>
      <w:r w:rsidRPr="0015092D">
        <w:rPr>
          <w:lang w:val="pl-PL"/>
        </w:rPr>
        <w:t>__________________________________________</w:t>
      </w:r>
      <w:r w:rsidR="0092382A" w:rsidRPr="0015092D">
        <w:rPr>
          <w:lang w:val="pl-PL"/>
        </w:rPr>
        <w:t>_______________________________</w:t>
      </w:r>
      <w:r w:rsidRPr="0015092D">
        <w:rPr>
          <w:lang w:val="pl-PL"/>
        </w:rPr>
        <w:t>___</w:t>
      </w:r>
    </w:p>
    <w:p w:rsidR="00DD2B1D" w:rsidRPr="0015092D" w:rsidRDefault="00DD2B1D" w:rsidP="00DD2B1D">
      <w:pPr>
        <w:pStyle w:val="32"/>
        <w:shd w:val="clear" w:color="auto" w:fill="auto"/>
        <w:ind w:left="320" w:firstLine="0"/>
        <w:jc w:val="center"/>
        <w:rPr>
          <w:rFonts w:ascii="Times New Roman" w:hAnsi="Times New Roman" w:cs="Times New Roman"/>
          <w:lang w:val="pl-PL"/>
        </w:rPr>
      </w:pPr>
      <w:r w:rsidRPr="0015092D">
        <w:rPr>
          <w:rFonts w:ascii="Times New Roman" w:hAnsi="Times New Roman" w:cs="Times New Roman"/>
          <w:lang w:val="pl-PL"/>
        </w:rPr>
        <w:t>(Sprzedawcy czy Przewoźnik</w:t>
      </w:r>
      <w:r w:rsidR="00636C94" w:rsidRPr="0015092D">
        <w:rPr>
          <w:rFonts w:ascii="Times New Roman" w:hAnsi="Times New Roman" w:cs="Times New Roman"/>
          <w:lang w:val="pl-PL"/>
        </w:rPr>
        <w:t>a</w:t>
      </w:r>
      <w:r w:rsidRPr="0015092D">
        <w:rPr>
          <w:rFonts w:ascii="Times New Roman" w:hAnsi="Times New Roman" w:cs="Times New Roman"/>
          <w:lang w:val="pl-PL"/>
        </w:rPr>
        <w:t>)</w:t>
      </w:r>
    </w:p>
    <w:p w:rsidR="002040B2" w:rsidRPr="0015092D" w:rsidRDefault="002040B2">
      <w:pPr>
        <w:rPr>
          <w:rFonts w:ascii="Times New Roman" w:eastAsia="Times New Roman" w:hAnsi="Times New Roman" w:cs="Times New Roman"/>
          <w:sz w:val="20"/>
          <w:szCs w:val="20"/>
          <w:lang w:val="pl-PL"/>
        </w:rPr>
      </w:pPr>
      <w:r w:rsidRPr="0015092D">
        <w:rPr>
          <w:rFonts w:ascii="Times New Roman" w:hAnsi="Times New Roman" w:cs="Times New Roman"/>
          <w:sz w:val="20"/>
          <w:szCs w:val="20"/>
          <w:lang w:val="pl-PL"/>
        </w:rPr>
        <w:br w:type="page"/>
      </w:r>
    </w:p>
    <w:p w:rsidR="00FE0F70" w:rsidRPr="0015092D" w:rsidRDefault="00FE0F70" w:rsidP="00FE0F70">
      <w:pPr>
        <w:pStyle w:val="24"/>
        <w:shd w:val="clear" w:color="auto" w:fill="auto"/>
        <w:tabs>
          <w:tab w:val="left" w:pos="284"/>
          <w:tab w:val="left" w:pos="426"/>
        </w:tabs>
        <w:spacing w:line="240" w:lineRule="auto"/>
        <w:ind w:firstLine="0"/>
        <w:jc w:val="right"/>
        <w:rPr>
          <w:b/>
          <w:bCs/>
          <w:i/>
          <w:iCs/>
          <w:lang w:val="pl-PL"/>
        </w:rPr>
      </w:pPr>
      <w:r w:rsidRPr="0015092D">
        <w:rPr>
          <w:b/>
          <w:bCs/>
          <w:i/>
          <w:iCs/>
          <w:lang w:val="pl-PL"/>
        </w:rPr>
        <w:lastRenderedPageBreak/>
        <w:t>13</w:t>
      </w:r>
    </w:p>
    <w:p w:rsidR="00DD2B1D" w:rsidRPr="0015092D" w:rsidRDefault="00DD2B1D" w:rsidP="00FE0F70">
      <w:pPr>
        <w:pStyle w:val="24"/>
        <w:shd w:val="clear" w:color="auto" w:fill="auto"/>
        <w:tabs>
          <w:tab w:val="left" w:pos="284"/>
          <w:tab w:val="left" w:pos="426"/>
        </w:tabs>
        <w:spacing w:after="120" w:line="240" w:lineRule="auto"/>
        <w:ind w:firstLine="0"/>
        <w:jc w:val="center"/>
        <w:rPr>
          <w:lang w:val="pl-PL"/>
        </w:rPr>
      </w:pPr>
      <w:r w:rsidRPr="0015092D">
        <w:rPr>
          <w:lang w:val="pl-PL"/>
        </w:rPr>
        <w:t>2.</w:t>
      </w:r>
    </w:p>
    <w:p w:rsidR="0029684B" w:rsidRPr="0015092D" w:rsidRDefault="001A6673" w:rsidP="008D7877">
      <w:pPr>
        <w:pStyle w:val="24"/>
        <w:numPr>
          <w:ilvl w:val="0"/>
          <w:numId w:val="1"/>
        </w:numPr>
        <w:shd w:val="clear" w:color="auto" w:fill="auto"/>
        <w:tabs>
          <w:tab w:val="left" w:pos="284"/>
          <w:tab w:val="left" w:pos="426"/>
        </w:tabs>
        <w:spacing w:line="240" w:lineRule="auto"/>
        <w:ind w:firstLine="0"/>
        <w:jc w:val="both"/>
        <w:rPr>
          <w:lang w:val="pl-PL"/>
        </w:rPr>
      </w:pPr>
      <w:r w:rsidRPr="0015092D">
        <w:rPr>
          <w:lang w:val="pl-PL"/>
        </w:rPr>
        <w:t>Całkowita masa Towaru</w:t>
      </w:r>
      <w:r w:rsidR="00F9208A" w:rsidRPr="0015092D">
        <w:rPr>
          <w:lang w:val="pl-PL"/>
        </w:rPr>
        <w:t xml:space="preserve"> (</w:t>
      </w:r>
      <w:r w:rsidRPr="0015092D">
        <w:rPr>
          <w:lang w:val="pl-PL"/>
        </w:rPr>
        <w:t>faktyczna i udokumentowana</w:t>
      </w:r>
      <w:r w:rsidR="00F9208A" w:rsidRPr="0015092D">
        <w:rPr>
          <w:lang w:val="pl-PL"/>
        </w:rPr>
        <w:t>):</w:t>
      </w:r>
    </w:p>
    <w:p w:rsidR="001A6673" w:rsidRPr="0015092D" w:rsidRDefault="001A6673" w:rsidP="008D7877">
      <w:pPr>
        <w:pStyle w:val="24"/>
        <w:shd w:val="clear" w:color="auto" w:fill="auto"/>
        <w:tabs>
          <w:tab w:val="left" w:pos="284"/>
          <w:tab w:val="left" w:pos="426"/>
        </w:tabs>
        <w:spacing w:line="240" w:lineRule="auto"/>
        <w:ind w:firstLine="0"/>
        <w:jc w:val="both"/>
        <w:rPr>
          <w:lang w:val="pl-PL"/>
        </w:rPr>
      </w:pPr>
      <w:r w:rsidRPr="0015092D">
        <w:rPr>
          <w:lang w:val="pl-PL"/>
        </w:rPr>
        <w:t>____________________________________________________________________________</w:t>
      </w:r>
    </w:p>
    <w:p w:rsidR="001A6673" w:rsidRPr="0015092D" w:rsidRDefault="001A6673" w:rsidP="008D7877">
      <w:pPr>
        <w:pStyle w:val="24"/>
        <w:shd w:val="clear" w:color="auto" w:fill="auto"/>
        <w:tabs>
          <w:tab w:val="left" w:pos="1438"/>
        </w:tabs>
        <w:spacing w:line="240" w:lineRule="auto"/>
        <w:ind w:firstLine="0"/>
        <w:jc w:val="both"/>
        <w:rPr>
          <w:lang w:val="pl-PL"/>
        </w:rPr>
      </w:pPr>
    </w:p>
    <w:p w:rsidR="001A6673" w:rsidRPr="0015092D" w:rsidRDefault="001A6673" w:rsidP="008D7877">
      <w:pPr>
        <w:pStyle w:val="24"/>
        <w:numPr>
          <w:ilvl w:val="0"/>
          <w:numId w:val="1"/>
        </w:numPr>
        <w:shd w:val="clear" w:color="auto" w:fill="auto"/>
        <w:tabs>
          <w:tab w:val="left" w:pos="426"/>
        </w:tabs>
        <w:spacing w:line="240" w:lineRule="auto"/>
        <w:ind w:firstLine="0"/>
        <w:jc w:val="both"/>
        <w:rPr>
          <w:lang w:val="pl-PL"/>
        </w:rPr>
      </w:pPr>
      <w:r w:rsidRPr="0015092D">
        <w:rPr>
          <w:lang w:val="pl-PL"/>
        </w:rPr>
        <w:t>Masa każdego miejsca ładunkowego, w którym stwierdzono brak (faktyczna i wskazana na etykiecie na pojemniku lub opakowaniu) ___________________________________________.</w:t>
      </w:r>
    </w:p>
    <w:p w:rsidR="0029684B" w:rsidRPr="0015092D" w:rsidRDefault="001A6673" w:rsidP="008D7877">
      <w:pPr>
        <w:pStyle w:val="24"/>
        <w:numPr>
          <w:ilvl w:val="0"/>
          <w:numId w:val="1"/>
        </w:numPr>
        <w:shd w:val="clear" w:color="auto" w:fill="auto"/>
        <w:tabs>
          <w:tab w:val="left" w:pos="426"/>
        </w:tabs>
        <w:spacing w:line="240" w:lineRule="auto"/>
        <w:ind w:firstLine="0"/>
        <w:jc w:val="both"/>
        <w:rPr>
          <w:lang w:val="pl-PL"/>
        </w:rPr>
      </w:pPr>
      <w:r w:rsidRPr="0015092D">
        <w:rPr>
          <w:lang w:val="pl-PL"/>
        </w:rPr>
        <w:t>Transportowe i wysyłkowe oznaczenie miejsc (zg</w:t>
      </w:r>
      <w:r w:rsidR="007B3B0D" w:rsidRPr="0015092D">
        <w:rPr>
          <w:lang w:val="pl-PL"/>
        </w:rPr>
        <w:t>odnie z dokumentami i faktyczne</w:t>
      </w:r>
      <w:r w:rsidRPr="0015092D">
        <w:rPr>
          <w:lang w:val="pl-PL"/>
        </w:rPr>
        <w:t xml:space="preserve">), obecność lub brak etykiet opakowaniowych, plomb na poszczególnych opakowaniach: _______________________. </w:t>
      </w:r>
    </w:p>
    <w:p w:rsidR="004D2A22" w:rsidRPr="0015092D" w:rsidRDefault="001A6673" w:rsidP="008D7877">
      <w:pPr>
        <w:pStyle w:val="24"/>
        <w:numPr>
          <w:ilvl w:val="0"/>
          <w:numId w:val="1"/>
        </w:numPr>
        <w:shd w:val="clear" w:color="auto" w:fill="auto"/>
        <w:tabs>
          <w:tab w:val="left" w:pos="426"/>
        </w:tabs>
        <w:spacing w:line="240" w:lineRule="auto"/>
        <w:ind w:firstLine="0"/>
        <w:jc w:val="both"/>
        <w:rPr>
          <w:lang w:val="pl-PL"/>
        </w:rPr>
      </w:pPr>
      <w:r w:rsidRPr="0015092D">
        <w:rPr>
          <w:lang w:val="pl-PL"/>
        </w:rPr>
        <w:t>Sposób określania ilości brakującego Towaru (ważenie, obliczanie miejsc ładunkowych, pomiary i inne), możliwość umieszczenia brakującego Towaru w miejscu ładunkowym ____________</w:t>
      </w:r>
      <w:bookmarkStart w:id="8" w:name="_GoBack"/>
      <w:bookmarkEnd w:id="8"/>
      <w:r w:rsidRPr="0015092D">
        <w:rPr>
          <w:lang w:val="pl-PL"/>
        </w:rPr>
        <w:t>________.</w:t>
      </w:r>
    </w:p>
    <w:p w:rsidR="004D2A22" w:rsidRPr="0015092D" w:rsidRDefault="001F49AC" w:rsidP="008D7877">
      <w:pPr>
        <w:pStyle w:val="24"/>
        <w:numPr>
          <w:ilvl w:val="0"/>
          <w:numId w:val="1"/>
        </w:numPr>
        <w:shd w:val="clear" w:color="auto" w:fill="auto"/>
        <w:tabs>
          <w:tab w:val="left" w:pos="426"/>
        </w:tabs>
        <w:spacing w:line="240" w:lineRule="auto"/>
        <w:ind w:firstLine="0"/>
        <w:jc w:val="both"/>
        <w:rPr>
          <w:lang w:val="pl-PL"/>
        </w:rPr>
      </w:pPr>
      <w:r>
        <w:rPr>
          <w:lang w:val="pl-PL"/>
        </w:rPr>
        <w:t>I</w:t>
      </w:r>
      <w:r w:rsidRPr="0015092D">
        <w:rPr>
          <w:lang w:val="pl-PL"/>
        </w:rPr>
        <w:t>lość</w:t>
      </w:r>
      <w:r w:rsidR="004D2A22" w:rsidRPr="0015092D">
        <w:rPr>
          <w:lang w:val="pl-PL"/>
        </w:rPr>
        <w:t xml:space="preserve"> brakującego, niekompletnego Towaru oraz lista brakujących części, zespołów i elementów oraz wskazanie ich wartości:</w:t>
      </w:r>
    </w:p>
    <w:tbl>
      <w:tblPr>
        <w:tblOverlap w:val="never"/>
        <w:tblW w:w="10143" w:type="dxa"/>
        <w:jc w:val="center"/>
        <w:tblLayout w:type="fixed"/>
        <w:tblCellMar>
          <w:left w:w="10" w:type="dxa"/>
          <w:right w:w="10" w:type="dxa"/>
        </w:tblCellMar>
        <w:tblLook w:val="0000" w:firstRow="0" w:lastRow="0" w:firstColumn="0" w:lastColumn="0" w:noHBand="0" w:noVBand="0"/>
      </w:tblPr>
      <w:tblGrid>
        <w:gridCol w:w="394"/>
        <w:gridCol w:w="1997"/>
        <w:gridCol w:w="1291"/>
        <w:gridCol w:w="1106"/>
        <w:gridCol w:w="1701"/>
        <w:gridCol w:w="2268"/>
        <w:gridCol w:w="1386"/>
      </w:tblGrid>
      <w:tr w:rsidR="0029684B" w:rsidRPr="001F49AC" w:rsidTr="00282911">
        <w:trPr>
          <w:trHeight w:val="20"/>
          <w:jc w:val="center"/>
        </w:trPr>
        <w:tc>
          <w:tcPr>
            <w:tcW w:w="394" w:type="dxa"/>
            <w:tcBorders>
              <w:top w:val="single" w:sz="4" w:space="0" w:color="auto"/>
              <w:left w:val="single" w:sz="4" w:space="0" w:color="auto"/>
            </w:tcBorders>
            <w:shd w:val="clear" w:color="auto" w:fill="FFFFFF"/>
          </w:tcPr>
          <w:p w:rsidR="0029684B" w:rsidRPr="0015092D" w:rsidRDefault="004D2A22" w:rsidP="008D7877">
            <w:pPr>
              <w:pStyle w:val="a5"/>
              <w:shd w:val="clear" w:color="auto" w:fill="auto"/>
              <w:ind w:firstLine="0"/>
              <w:jc w:val="center"/>
              <w:rPr>
                <w:sz w:val="24"/>
                <w:szCs w:val="24"/>
                <w:lang w:val="pl-PL"/>
              </w:rPr>
            </w:pPr>
            <w:r w:rsidRPr="0015092D">
              <w:rPr>
                <w:sz w:val="24"/>
                <w:szCs w:val="24"/>
                <w:lang w:val="pl-PL"/>
              </w:rPr>
              <w:t>Nr p.</w:t>
            </w:r>
          </w:p>
        </w:tc>
        <w:tc>
          <w:tcPr>
            <w:tcW w:w="1997" w:type="dxa"/>
            <w:tcBorders>
              <w:top w:val="single" w:sz="4" w:space="0" w:color="auto"/>
              <w:left w:val="single" w:sz="4" w:space="0" w:color="auto"/>
            </w:tcBorders>
            <w:shd w:val="clear" w:color="auto" w:fill="FFFFFF"/>
          </w:tcPr>
          <w:p w:rsidR="0029684B" w:rsidRPr="0015092D" w:rsidRDefault="004D2A22" w:rsidP="008D7877">
            <w:pPr>
              <w:pStyle w:val="a5"/>
              <w:shd w:val="clear" w:color="auto" w:fill="auto"/>
              <w:ind w:firstLine="0"/>
              <w:jc w:val="center"/>
              <w:rPr>
                <w:sz w:val="24"/>
                <w:szCs w:val="24"/>
                <w:lang w:val="pl-PL"/>
              </w:rPr>
            </w:pPr>
            <w:r w:rsidRPr="0015092D">
              <w:rPr>
                <w:sz w:val="24"/>
                <w:szCs w:val="24"/>
                <w:lang w:val="pl-PL"/>
              </w:rPr>
              <w:t>Pełna nazwa brakującego lub niekompletnego Towaru, zgodnie z Listem przewozowym</w:t>
            </w:r>
          </w:p>
        </w:tc>
        <w:tc>
          <w:tcPr>
            <w:tcW w:w="1291" w:type="dxa"/>
            <w:tcBorders>
              <w:top w:val="single" w:sz="4" w:space="0" w:color="auto"/>
              <w:left w:val="single" w:sz="4" w:space="0" w:color="auto"/>
            </w:tcBorders>
            <w:shd w:val="clear" w:color="auto" w:fill="FFFFFF"/>
          </w:tcPr>
          <w:p w:rsidR="0029684B" w:rsidRPr="0015092D" w:rsidRDefault="004D2A22" w:rsidP="008D7877">
            <w:pPr>
              <w:pStyle w:val="a5"/>
              <w:shd w:val="clear" w:color="auto" w:fill="auto"/>
              <w:ind w:firstLine="0"/>
              <w:jc w:val="center"/>
              <w:rPr>
                <w:sz w:val="24"/>
                <w:szCs w:val="24"/>
                <w:lang w:val="pl-PL"/>
              </w:rPr>
            </w:pPr>
            <w:r w:rsidRPr="0015092D">
              <w:rPr>
                <w:sz w:val="24"/>
                <w:szCs w:val="24"/>
                <w:lang w:val="pl-PL"/>
              </w:rPr>
              <w:t>Jednostka miary</w:t>
            </w:r>
          </w:p>
        </w:tc>
        <w:tc>
          <w:tcPr>
            <w:tcW w:w="1106" w:type="dxa"/>
            <w:tcBorders>
              <w:top w:val="single" w:sz="4" w:space="0" w:color="auto"/>
              <w:left w:val="single" w:sz="4" w:space="0" w:color="auto"/>
            </w:tcBorders>
            <w:shd w:val="clear" w:color="auto" w:fill="FFFFFF"/>
          </w:tcPr>
          <w:p w:rsidR="0029684B" w:rsidRPr="0015092D" w:rsidRDefault="004D2A22" w:rsidP="008D7877">
            <w:pPr>
              <w:pStyle w:val="a5"/>
              <w:shd w:val="clear" w:color="auto" w:fill="auto"/>
              <w:ind w:firstLine="0"/>
              <w:jc w:val="center"/>
              <w:rPr>
                <w:sz w:val="24"/>
                <w:szCs w:val="24"/>
                <w:lang w:val="pl-PL"/>
              </w:rPr>
            </w:pPr>
            <w:r w:rsidRPr="0015092D">
              <w:rPr>
                <w:sz w:val="24"/>
                <w:szCs w:val="24"/>
                <w:lang w:val="pl-PL"/>
              </w:rPr>
              <w:t>Ilość</w:t>
            </w:r>
            <w:r w:rsidR="00F9208A" w:rsidRPr="0015092D">
              <w:rPr>
                <w:sz w:val="24"/>
                <w:szCs w:val="24"/>
                <w:lang w:val="pl-PL"/>
              </w:rPr>
              <w:t xml:space="preserve"> (</w:t>
            </w:r>
            <w:r w:rsidRPr="0015092D">
              <w:rPr>
                <w:sz w:val="24"/>
                <w:szCs w:val="24"/>
                <w:lang w:val="pl-PL"/>
              </w:rPr>
              <w:t>objętość</w:t>
            </w:r>
            <w:r w:rsidR="00F9208A" w:rsidRPr="0015092D">
              <w:rPr>
                <w:sz w:val="24"/>
                <w:szCs w:val="24"/>
                <w:lang w:val="pl-PL"/>
              </w:rPr>
              <w:t>)</w:t>
            </w:r>
          </w:p>
        </w:tc>
        <w:tc>
          <w:tcPr>
            <w:tcW w:w="1701" w:type="dxa"/>
            <w:tcBorders>
              <w:top w:val="single" w:sz="4" w:space="0" w:color="auto"/>
              <w:left w:val="single" w:sz="4" w:space="0" w:color="auto"/>
            </w:tcBorders>
            <w:shd w:val="clear" w:color="auto" w:fill="FFFFFF"/>
          </w:tcPr>
          <w:p w:rsidR="004D2A22" w:rsidRPr="0015092D" w:rsidRDefault="004D2A22" w:rsidP="008D7877">
            <w:pPr>
              <w:pStyle w:val="a5"/>
              <w:shd w:val="clear" w:color="auto" w:fill="auto"/>
              <w:ind w:firstLine="0"/>
              <w:jc w:val="center"/>
              <w:rPr>
                <w:sz w:val="24"/>
                <w:szCs w:val="24"/>
                <w:lang w:val="pl-PL"/>
              </w:rPr>
            </w:pPr>
            <w:r w:rsidRPr="0015092D">
              <w:rPr>
                <w:sz w:val="24"/>
                <w:szCs w:val="24"/>
                <w:lang w:val="pl-PL"/>
              </w:rPr>
              <w:t xml:space="preserve">Wykaz brakującego Towaru, części, </w:t>
            </w:r>
            <w:r w:rsidR="000D29C8" w:rsidRPr="0015092D">
              <w:rPr>
                <w:sz w:val="24"/>
                <w:szCs w:val="24"/>
                <w:lang w:val="pl-PL"/>
              </w:rPr>
              <w:t>zespołów</w:t>
            </w:r>
            <w:r w:rsidRPr="0015092D">
              <w:rPr>
                <w:sz w:val="24"/>
                <w:szCs w:val="24"/>
                <w:lang w:val="pl-PL"/>
              </w:rPr>
              <w:t xml:space="preserve"> i elementów</w:t>
            </w:r>
          </w:p>
          <w:p w:rsidR="0029684B" w:rsidRPr="0015092D" w:rsidRDefault="0029684B" w:rsidP="008D7877">
            <w:pPr>
              <w:pStyle w:val="a5"/>
              <w:shd w:val="clear" w:color="auto" w:fill="auto"/>
              <w:ind w:firstLine="0"/>
              <w:rPr>
                <w:sz w:val="24"/>
                <w:szCs w:val="24"/>
                <w:lang w:val="pl-PL"/>
              </w:rPr>
            </w:pPr>
          </w:p>
        </w:tc>
        <w:tc>
          <w:tcPr>
            <w:tcW w:w="2268" w:type="dxa"/>
            <w:tcBorders>
              <w:top w:val="single" w:sz="4" w:space="0" w:color="auto"/>
              <w:left w:val="single" w:sz="4" w:space="0" w:color="auto"/>
            </w:tcBorders>
            <w:shd w:val="clear" w:color="auto" w:fill="FFFFFF"/>
          </w:tcPr>
          <w:p w:rsidR="004D2A22" w:rsidRPr="0015092D" w:rsidRDefault="004D2A22" w:rsidP="008D7877">
            <w:pPr>
              <w:pStyle w:val="a5"/>
              <w:shd w:val="clear" w:color="auto" w:fill="auto"/>
              <w:ind w:firstLine="0"/>
              <w:jc w:val="center"/>
              <w:rPr>
                <w:sz w:val="24"/>
                <w:szCs w:val="24"/>
                <w:lang w:val="pl-PL"/>
              </w:rPr>
            </w:pPr>
            <w:r w:rsidRPr="0015092D">
              <w:rPr>
                <w:sz w:val="24"/>
                <w:szCs w:val="24"/>
                <w:lang w:val="pl-PL"/>
              </w:rPr>
              <w:t xml:space="preserve">Wartość brakującego Towaru lub brakujących części, </w:t>
            </w:r>
            <w:r w:rsidR="000D29C8" w:rsidRPr="0015092D">
              <w:rPr>
                <w:sz w:val="24"/>
                <w:szCs w:val="24"/>
                <w:lang w:val="pl-PL"/>
              </w:rPr>
              <w:t>zespołów</w:t>
            </w:r>
            <w:r w:rsidRPr="0015092D">
              <w:rPr>
                <w:sz w:val="24"/>
                <w:szCs w:val="24"/>
                <w:lang w:val="pl-PL"/>
              </w:rPr>
              <w:t xml:space="preserve"> i elementów</w:t>
            </w:r>
          </w:p>
          <w:p w:rsidR="0029684B" w:rsidRPr="0015092D" w:rsidRDefault="0029684B" w:rsidP="008D7877">
            <w:pPr>
              <w:pStyle w:val="a5"/>
              <w:shd w:val="clear" w:color="auto" w:fill="auto"/>
              <w:ind w:firstLine="0"/>
              <w:jc w:val="center"/>
              <w:rPr>
                <w:sz w:val="24"/>
                <w:szCs w:val="24"/>
                <w:lang w:val="pl-PL"/>
              </w:rPr>
            </w:pPr>
          </w:p>
        </w:tc>
        <w:tc>
          <w:tcPr>
            <w:tcW w:w="1386" w:type="dxa"/>
            <w:tcBorders>
              <w:top w:val="single" w:sz="4" w:space="0" w:color="auto"/>
              <w:left w:val="single" w:sz="4" w:space="0" w:color="auto"/>
              <w:right w:val="single" w:sz="4" w:space="0" w:color="auto"/>
            </w:tcBorders>
            <w:shd w:val="clear" w:color="auto" w:fill="FFFFFF"/>
          </w:tcPr>
          <w:p w:rsidR="0029684B" w:rsidRPr="0015092D" w:rsidRDefault="004D2A22" w:rsidP="008D7877">
            <w:pPr>
              <w:pStyle w:val="a5"/>
              <w:shd w:val="clear" w:color="auto" w:fill="auto"/>
              <w:ind w:firstLine="0"/>
              <w:jc w:val="center"/>
              <w:rPr>
                <w:sz w:val="24"/>
                <w:szCs w:val="24"/>
                <w:lang w:val="pl-PL"/>
              </w:rPr>
            </w:pPr>
            <w:r w:rsidRPr="0015092D">
              <w:rPr>
                <w:sz w:val="24"/>
                <w:szCs w:val="24"/>
                <w:lang w:val="pl-PL"/>
              </w:rPr>
              <w:t>Termin dostawy</w:t>
            </w:r>
            <w:r w:rsidR="00F9208A" w:rsidRPr="0015092D">
              <w:rPr>
                <w:sz w:val="24"/>
                <w:szCs w:val="24"/>
                <w:lang w:val="pl-PL"/>
              </w:rPr>
              <w:t xml:space="preserve">, </w:t>
            </w:r>
            <w:r w:rsidRPr="0015092D">
              <w:rPr>
                <w:sz w:val="24"/>
                <w:szCs w:val="24"/>
                <w:lang w:val="pl-PL"/>
              </w:rPr>
              <w:t>uzupełnienia brakującego Towaru</w:t>
            </w:r>
          </w:p>
        </w:tc>
      </w:tr>
      <w:tr w:rsidR="0029684B" w:rsidRPr="001F49AC" w:rsidTr="00282911">
        <w:trPr>
          <w:trHeight w:val="20"/>
          <w:jc w:val="center"/>
        </w:trPr>
        <w:tc>
          <w:tcPr>
            <w:tcW w:w="394" w:type="dxa"/>
            <w:tcBorders>
              <w:top w:val="single" w:sz="4" w:space="0" w:color="auto"/>
              <w:left w:val="single" w:sz="4" w:space="0" w:color="auto"/>
              <w:bottom w:val="single" w:sz="4" w:space="0" w:color="auto"/>
            </w:tcBorders>
            <w:shd w:val="clear" w:color="auto" w:fill="FFFFFF"/>
          </w:tcPr>
          <w:p w:rsidR="0029684B" w:rsidRPr="0015092D" w:rsidRDefault="0029684B" w:rsidP="008D7877">
            <w:pPr>
              <w:rPr>
                <w:rFonts w:ascii="Times New Roman" w:hAnsi="Times New Roman" w:cs="Times New Roman"/>
                <w:sz w:val="10"/>
                <w:szCs w:val="10"/>
                <w:lang w:val="pl-PL"/>
              </w:rPr>
            </w:pPr>
          </w:p>
        </w:tc>
        <w:tc>
          <w:tcPr>
            <w:tcW w:w="1997" w:type="dxa"/>
            <w:tcBorders>
              <w:top w:val="single" w:sz="4" w:space="0" w:color="auto"/>
              <w:left w:val="single" w:sz="4" w:space="0" w:color="auto"/>
              <w:bottom w:val="single" w:sz="4" w:space="0" w:color="auto"/>
            </w:tcBorders>
            <w:shd w:val="clear" w:color="auto" w:fill="FFFFFF"/>
          </w:tcPr>
          <w:p w:rsidR="0029684B" w:rsidRPr="0015092D" w:rsidRDefault="0029684B" w:rsidP="008D7877">
            <w:pPr>
              <w:rPr>
                <w:rFonts w:ascii="Times New Roman" w:hAnsi="Times New Roman" w:cs="Times New Roman"/>
                <w:sz w:val="10"/>
                <w:szCs w:val="10"/>
                <w:lang w:val="pl-PL"/>
              </w:rPr>
            </w:pPr>
          </w:p>
        </w:tc>
        <w:tc>
          <w:tcPr>
            <w:tcW w:w="1291" w:type="dxa"/>
            <w:tcBorders>
              <w:top w:val="single" w:sz="4" w:space="0" w:color="auto"/>
              <w:left w:val="single" w:sz="4" w:space="0" w:color="auto"/>
              <w:bottom w:val="single" w:sz="4" w:space="0" w:color="auto"/>
            </w:tcBorders>
            <w:shd w:val="clear" w:color="auto" w:fill="FFFFFF"/>
          </w:tcPr>
          <w:p w:rsidR="0029684B" w:rsidRPr="0015092D" w:rsidRDefault="0029684B" w:rsidP="008D7877">
            <w:pPr>
              <w:rPr>
                <w:rFonts w:ascii="Times New Roman" w:hAnsi="Times New Roman" w:cs="Times New Roman"/>
                <w:sz w:val="10"/>
                <w:szCs w:val="10"/>
                <w:lang w:val="pl-PL"/>
              </w:rPr>
            </w:pPr>
          </w:p>
        </w:tc>
        <w:tc>
          <w:tcPr>
            <w:tcW w:w="1106" w:type="dxa"/>
            <w:tcBorders>
              <w:top w:val="single" w:sz="4" w:space="0" w:color="auto"/>
              <w:left w:val="single" w:sz="4" w:space="0" w:color="auto"/>
              <w:bottom w:val="single" w:sz="4" w:space="0" w:color="auto"/>
            </w:tcBorders>
            <w:shd w:val="clear" w:color="auto" w:fill="FFFFFF"/>
          </w:tcPr>
          <w:p w:rsidR="0029684B" w:rsidRPr="0015092D" w:rsidRDefault="0029684B" w:rsidP="008D7877">
            <w:pPr>
              <w:rPr>
                <w:rFonts w:ascii="Times New Roman" w:hAnsi="Times New Roman" w:cs="Times New Roman"/>
                <w:sz w:val="10"/>
                <w:szCs w:val="10"/>
                <w:lang w:val="pl-PL"/>
              </w:rPr>
            </w:pPr>
          </w:p>
        </w:tc>
        <w:tc>
          <w:tcPr>
            <w:tcW w:w="1701" w:type="dxa"/>
            <w:tcBorders>
              <w:top w:val="single" w:sz="4" w:space="0" w:color="auto"/>
              <w:left w:val="single" w:sz="4" w:space="0" w:color="auto"/>
              <w:bottom w:val="single" w:sz="4" w:space="0" w:color="auto"/>
            </w:tcBorders>
            <w:shd w:val="clear" w:color="auto" w:fill="FFFFFF"/>
          </w:tcPr>
          <w:p w:rsidR="0029684B" w:rsidRPr="0015092D" w:rsidRDefault="0029684B" w:rsidP="008D7877">
            <w:pPr>
              <w:rPr>
                <w:rFonts w:ascii="Times New Roman" w:hAnsi="Times New Roman" w:cs="Times New Roman"/>
                <w:sz w:val="10"/>
                <w:szCs w:val="10"/>
                <w:lang w:val="pl-PL"/>
              </w:rPr>
            </w:pPr>
          </w:p>
        </w:tc>
        <w:tc>
          <w:tcPr>
            <w:tcW w:w="2268" w:type="dxa"/>
            <w:tcBorders>
              <w:top w:val="single" w:sz="4" w:space="0" w:color="auto"/>
              <w:left w:val="single" w:sz="4" w:space="0" w:color="auto"/>
              <w:bottom w:val="single" w:sz="4" w:space="0" w:color="auto"/>
            </w:tcBorders>
            <w:shd w:val="clear" w:color="auto" w:fill="FFFFFF"/>
          </w:tcPr>
          <w:p w:rsidR="0029684B" w:rsidRPr="0015092D" w:rsidRDefault="0029684B" w:rsidP="008D7877">
            <w:pPr>
              <w:rPr>
                <w:rFonts w:ascii="Times New Roman" w:hAnsi="Times New Roman" w:cs="Times New Roman"/>
                <w:sz w:val="10"/>
                <w:szCs w:val="10"/>
                <w:lang w:val="pl-PL"/>
              </w:rPr>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29684B" w:rsidRPr="0015092D" w:rsidRDefault="0029684B" w:rsidP="008D7877">
            <w:pPr>
              <w:jc w:val="center"/>
              <w:rPr>
                <w:rFonts w:ascii="Times New Roman" w:hAnsi="Times New Roman" w:cs="Times New Roman"/>
                <w:sz w:val="10"/>
                <w:szCs w:val="10"/>
                <w:lang w:val="pl-PL"/>
              </w:rPr>
            </w:pPr>
          </w:p>
        </w:tc>
      </w:tr>
    </w:tbl>
    <w:p w:rsidR="004D2A22" w:rsidRPr="0015092D" w:rsidRDefault="00F9208A" w:rsidP="008D7877">
      <w:pPr>
        <w:pStyle w:val="a9"/>
        <w:shd w:val="clear" w:color="auto" w:fill="auto"/>
        <w:tabs>
          <w:tab w:val="left" w:leader="underscore" w:pos="6418"/>
        </w:tabs>
        <w:spacing w:line="240" w:lineRule="auto"/>
        <w:jc w:val="both"/>
        <w:rPr>
          <w:lang w:val="pl-PL"/>
        </w:rPr>
      </w:pPr>
      <w:r w:rsidRPr="0015092D">
        <w:rPr>
          <w:lang w:val="pl-PL"/>
        </w:rPr>
        <w:t xml:space="preserve">15. </w:t>
      </w:r>
      <w:r w:rsidR="004D2A22" w:rsidRPr="0015092D">
        <w:rPr>
          <w:lang w:val="pl-PL"/>
        </w:rPr>
        <w:t xml:space="preserve">Techniczne akty prawne, próbki (wzorce), na których podstawie przeprowadzono kontrolę jakości Towaru: ______________________________________________________. </w:t>
      </w:r>
    </w:p>
    <w:p w:rsidR="004D2A22" w:rsidRPr="0015092D" w:rsidRDefault="004D2A22" w:rsidP="008D7877">
      <w:pPr>
        <w:pStyle w:val="a9"/>
        <w:shd w:val="clear" w:color="auto" w:fill="auto"/>
        <w:tabs>
          <w:tab w:val="left" w:leader="underscore" w:pos="6418"/>
        </w:tabs>
        <w:spacing w:line="240" w:lineRule="auto"/>
        <w:jc w:val="both"/>
        <w:rPr>
          <w:lang w:val="pl-PL"/>
        </w:rPr>
      </w:pPr>
      <w:r w:rsidRPr="0015092D">
        <w:rPr>
          <w:lang w:val="pl-PL"/>
        </w:rPr>
        <w:t xml:space="preserve">16. </w:t>
      </w:r>
      <w:r w:rsidR="007B3B0D" w:rsidRPr="0015092D">
        <w:rPr>
          <w:lang w:val="pl-PL"/>
        </w:rPr>
        <w:t>Konkluzja</w:t>
      </w:r>
      <w:r w:rsidR="008D21E9" w:rsidRPr="0015092D">
        <w:rPr>
          <w:lang w:val="pl-PL"/>
        </w:rPr>
        <w:t xml:space="preserve"> dotycząc</w:t>
      </w:r>
      <w:r w:rsidR="007B3B0D" w:rsidRPr="0015092D">
        <w:rPr>
          <w:lang w:val="pl-PL"/>
        </w:rPr>
        <w:t>a</w:t>
      </w:r>
      <w:r w:rsidRPr="0015092D">
        <w:rPr>
          <w:lang w:val="pl-PL"/>
        </w:rPr>
        <w:t xml:space="preserve"> przyczyn i miejsca powstawania </w:t>
      </w:r>
      <w:r w:rsidR="008D21E9" w:rsidRPr="0015092D">
        <w:rPr>
          <w:lang w:val="pl-PL"/>
        </w:rPr>
        <w:t>braków</w:t>
      </w:r>
      <w:r w:rsidRPr="0015092D">
        <w:rPr>
          <w:lang w:val="pl-PL"/>
        </w:rPr>
        <w:t xml:space="preserve"> oraz przyczyn ich występowania:</w:t>
      </w:r>
      <w:r w:rsidR="00A35984" w:rsidRPr="0015092D">
        <w:rPr>
          <w:lang w:val="pl-PL"/>
        </w:rPr>
        <w:t xml:space="preserve"> </w:t>
      </w:r>
      <w:r w:rsidR="008D21E9" w:rsidRPr="0015092D">
        <w:rPr>
          <w:lang w:val="pl-PL"/>
        </w:rPr>
        <w:t>_______________________________________________________.</w:t>
      </w:r>
    </w:p>
    <w:p w:rsidR="008D21E9" w:rsidRPr="0015092D" w:rsidRDefault="008D21E9" w:rsidP="008D7877">
      <w:pPr>
        <w:pStyle w:val="24"/>
        <w:numPr>
          <w:ilvl w:val="0"/>
          <w:numId w:val="20"/>
        </w:numPr>
        <w:shd w:val="clear" w:color="auto" w:fill="auto"/>
        <w:tabs>
          <w:tab w:val="left" w:pos="426"/>
        </w:tabs>
        <w:spacing w:line="240" w:lineRule="auto"/>
        <w:ind w:left="0" w:firstLine="0"/>
        <w:jc w:val="both"/>
        <w:rPr>
          <w:lang w:val="pl-PL"/>
        </w:rPr>
      </w:pPr>
      <w:r w:rsidRPr="0015092D">
        <w:rPr>
          <w:lang w:val="pl-PL"/>
        </w:rPr>
        <w:t xml:space="preserve">Pozostałe informacje, które zdaniem osób uczestniczących w odbiorze, należy podać w Protokole celem potwierdzenia braków lub nienależytej jakości i niekompletności Towaru: </w:t>
      </w:r>
    </w:p>
    <w:p w:rsidR="008D21E9" w:rsidRPr="0015092D" w:rsidRDefault="008D21E9" w:rsidP="008D7877">
      <w:pPr>
        <w:pStyle w:val="24"/>
        <w:shd w:val="clear" w:color="auto" w:fill="auto"/>
        <w:tabs>
          <w:tab w:val="left" w:pos="426"/>
        </w:tabs>
        <w:spacing w:line="240" w:lineRule="auto"/>
        <w:ind w:firstLine="0"/>
        <w:rPr>
          <w:lang w:val="pl-PL"/>
        </w:rPr>
      </w:pPr>
    </w:p>
    <w:p w:rsidR="008D21E9" w:rsidRPr="0015092D" w:rsidRDefault="008D21E9" w:rsidP="008D7877">
      <w:pPr>
        <w:pStyle w:val="24"/>
        <w:pBdr>
          <w:top w:val="single" w:sz="4" w:space="0" w:color="auto"/>
          <w:bottom w:val="single" w:sz="4" w:space="0" w:color="auto"/>
        </w:pBdr>
        <w:shd w:val="clear" w:color="auto" w:fill="auto"/>
        <w:tabs>
          <w:tab w:val="left" w:pos="1438"/>
        </w:tabs>
        <w:spacing w:line="240" w:lineRule="auto"/>
        <w:ind w:firstLine="0"/>
        <w:rPr>
          <w:sz w:val="16"/>
          <w:szCs w:val="16"/>
          <w:lang w:val="pl-PL"/>
        </w:rPr>
      </w:pPr>
    </w:p>
    <w:p w:rsidR="0029684B" w:rsidRPr="0015092D" w:rsidRDefault="008D21E9" w:rsidP="008D7877">
      <w:pPr>
        <w:pStyle w:val="24"/>
        <w:pBdr>
          <w:top w:val="single" w:sz="4" w:space="0" w:color="auto"/>
          <w:bottom w:val="single" w:sz="4" w:space="0" w:color="auto"/>
        </w:pBdr>
        <w:shd w:val="clear" w:color="auto" w:fill="auto"/>
        <w:tabs>
          <w:tab w:val="left" w:pos="1438"/>
        </w:tabs>
        <w:spacing w:line="240" w:lineRule="auto"/>
        <w:ind w:firstLine="0"/>
        <w:rPr>
          <w:lang w:val="pl-PL"/>
        </w:rPr>
      </w:pPr>
      <w:r w:rsidRPr="0015092D">
        <w:rPr>
          <w:lang w:val="pl-PL"/>
        </w:rPr>
        <w:t>18. Dokładne dane o nadmiarze Towaru:</w:t>
      </w:r>
    </w:p>
    <w:p w:rsidR="008D21E9" w:rsidRPr="0015092D" w:rsidRDefault="008D21E9" w:rsidP="008D7877">
      <w:pPr>
        <w:pStyle w:val="24"/>
        <w:pBdr>
          <w:top w:val="single" w:sz="4" w:space="0" w:color="auto"/>
          <w:bottom w:val="single" w:sz="4" w:space="0" w:color="auto"/>
        </w:pBdr>
        <w:shd w:val="clear" w:color="auto" w:fill="auto"/>
        <w:tabs>
          <w:tab w:val="left" w:pos="1438"/>
        </w:tabs>
        <w:spacing w:line="240" w:lineRule="auto"/>
        <w:ind w:firstLine="0"/>
        <w:rPr>
          <w:lang w:val="pl-PL"/>
        </w:rPr>
      </w:pPr>
    </w:p>
    <w:p w:rsidR="008D21E9" w:rsidRPr="0015092D" w:rsidRDefault="00F9208A" w:rsidP="008D7877">
      <w:pPr>
        <w:pStyle w:val="24"/>
        <w:shd w:val="clear" w:color="auto" w:fill="auto"/>
        <w:spacing w:line="240" w:lineRule="auto"/>
        <w:ind w:firstLine="0"/>
        <w:rPr>
          <w:lang w:val="pl-PL"/>
        </w:rPr>
      </w:pPr>
      <w:r w:rsidRPr="0015092D">
        <w:rPr>
          <w:lang w:val="pl-PL"/>
        </w:rPr>
        <w:t>(</w:t>
      </w:r>
      <w:r w:rsidR="008D21E9" w:rsidRPr="0015092D">
        <w:rPr>
          <w:lang w:val="pl-PL"/>
        </w:rPr>
        <w:t>wypełnia się, jeżeli podczas odbioru Towaru zostaną ujawnione nie tylko braki, ale także nadmiar w stosunku do danych zawartych w dokumentach przewozowych sprzedawcy)</w:t>
      </w:r>
    </w:p>
    <w:p w:rsidR="008D7877" w:rsidRDefault="008D7877" w:rsidP="008D7877">
      <w:pPr>
        <w:pStyle w:val="24"/>
        <w:shd w:val="clear" w:color="auto" w:fill="auto"/>
        <w:tabs>
          <w:tab w:val="left" w:pos="1438"/>
        </w:tabs>
        <w:spacing w:line="240" w:lineRule="auto"/>
        <w:ind w:firstLine="0"/>
        <w:jc w:val="both"/>
        <w:rPr>
          <w:lang w:val="pl-PL"/>
        </w:rPr>
      </w:pPr>
    </w:p>
    <w:p w:rsidR="008D21E9" w:rsidRPr="0015092D" w:rsidRDefault="008D21E9" w:rsidP="008D7877">
      <w:pPr>
        <w:pStyle w:val="24"/>
        <w:shd w:val="clear" w:color="auto" w:fill="auto"/>
        <w:tabs>
          <w:tab w:val="left" w:pos="1438"/>
        </w:tabs>
        <w:spacing w:line="240" w:lineRule="auto"/>
        <w:ind w:firstLine="0"/>
        <w:jc w:val="both"/>
        <w:rPr>
          <w:lang w:val="pl-PL"/>
        </w:rPr>
      </w:pPr>
      <w:r w:rsidRPr="0015092D">
        <w:rPr>
          <w:lang w:val="pl-PL"/>
        </w:rPr>
        <w:t>19. Osoby uczestniczące w sporządzeniu niniejszego Protokołu zostały ostrzeżone o odpowiedzialności za podpisanie Protokołu, zawierającego dane niezgodne z rzeczywistością.</w:t>
      </w:r>
    </w:p>
    <w:p w:rsidR="008D21E9" w:rsidRPr="0015092D" w:rsidRDefault="008D21E9" w:rsidP="008D7877">
      <w:pPr>
        <w:pStyle w:val="24"/>
        <w:shd w:val="clear" w:color="auto" w:fill="auto"/>
        <w:tabs>
          <w:tab w:val="left" w:pos="1438"/>
        </w:tabs>
        <w:spacing w:line="240" w:lineRule="auto"/>
        <w:ind w:firstLine="0"/>
        <w:rPr>
          <w:lang w:val="pl-PL"/>
        </w:rPr>
      </w:pPr>
      <w:r w:rsidRPr="0015092D">
        <w:rPr>
          <w:lang w:val="pl-PL"/>
        </w:rPr>
        <w:t xml:space="preserve">Podpisy członków komisji: </w:t>
      </w:r>
    </w:p>
    <w:p w:rsidR="008D21E9" w:rsidRPr="0015092D" w:rsidRDefault="008D21E9" w:rsidP="008D7877">
      <w:pPr>
        <w:pStyle w:val="24"/>
        <w:shd w:val="clear" w:color="auto" w:fill="auto"/>
        <w:tabs>
          <w:tab w:val="left" w:pos="1438"/>
        </w:tabs>
        <w:spacing w:line="240" w:lineRule="auto"/>
        <w:ind w:firstLine="0"/>
        <w:rPr>
          <w:lang w:val="pl-PL"/>
        </w:rPr>
      </w:pPr>
      <w:r w:rsidRPr="0015092D">
        <w:rPr>
          <w:lang w:val="pl-PL"/>
        </w:rPr>
        <w:t>___________________________(_______________________)</w:t>
      </w:r>
    </w:p>
    <w:p w:rsidR="008D21E9" w:rsidRPr="0015092D" w:rsidRDefault="008D21E9" w:rsidP="008D7877">
      <w:pPr>
        <w:pStyle w:val="24"/>
        <w:shd w:val="clear" w:color="auto" w:fill="auto"/>
        <w:tabs>
          <w:tab w:val="left" w:pos="1438"/>
        </w:tabs>
        <w:spacing w:line="240" w:lineRule="auto"/>
        <w:ind w:firstLine="0"/>
        <w:rPr>
          <w:lang w:val="pl-PL"/>
        </w:rPr>
      </w:pPr>
      <w:r w:rsidRPr="0015092D">
        <w:rPr>
          <w:lang w:val="pl-PL"/>
        </w:rPr>
        <w:t>___________________________(_______________________)</w:t>
      </w:r>
    </w:p>
    <w:p w:rsidR="008D21E9" w:rsidRPr="0015092D" w:rsidRDefault="008D21E9" w:rsidP="008D7877">
      <w:pPr>
        <w:pStyle w:val="24"/>
        <w:shd w:val="clear" w:color="auto" w:fill="auto"/>
        <w:tabs>
          <w:tab w:val="left" w:pos="1438"/>
        </w:tabs>
        <w:spacing w:line="240" w:lineRule="auto"/>
        <w:ind w:firstLine="0"/>
        <w:rPr>
          <w:lang w:val="pl-PL"/>
        </w:rPr>
      </w:pPr>
      <w:r w:rsidRPr="0015092D">
        <w:rPr>
          <w:lang w:val="pl-PL"/>
        </w:rPr>
        <w:t>___________________________(_______________________)</w:t>
      </w:r>
    </w:p>
    <w:p w:rsidR="00815637" w:rsidRPr="0015092D" w:rsidRDefault="00815637" w:rsidP="008D7877">
      <w:pPr>
        <w:pStyle w:val="24"/>
        <w:shd w:val="clear" w:color="auto" w:fill="auto"/>
        <w:tabs>
          <w:tab w:val="left" w:pos="1438"/>
        </w:tabs>
        <w:spacing w:line="240" w:lineRule="auto"/>
        <w:ind w:firstLine="0"/>
        <w:rPr>
          <w:lang w:val="pl-PL"/>
        </w:rPr>
      </w:pPr>
    </w:p>
    <w:p w:rsidR="0029684B" w:rsidRPr="0015092D" w:rsidRDefault="00815637" w:rsidP="008D7877">
      <w:pPr>
        <w:pStyle w:val="24"/>
        <w:shd w:val="clear" w:color="auto" w:fill="auto"/>
        <w:tabs>
          <w:tab w:val="left" w:pos="1438"/>
        </w:tabs>
        <w:spacing w:line="240" w:lineRule="auto"/>
        <w:ind w:firstLine="0"/>
        <w:rPr>
          <w:lang w:val="pl-PL"/>
        </w:rPr>
        <w:sectPr w:rsidR="0029684B" w:rsidRPr="0015092D" w:rsidSect="002040B2">
          <w:headerReference w:type="even" r:id="rId16"/>
          <w:headerReference w:type="default" r:id="rId17"/>
          <w:footerReference w:type="even" r:id="rId18"/>
          <w:footerReference w:type="default" r:id="rId19"/>
          <w:headerReference w:type="first" r:id="rId20"/>
          <w:footerReference w:type="first" r:id="rId21"/>
          <w:pgSz w:w="11900" w:h="16840"/>
          <w:pgMar w:top="1134" w:right="850" w:bottom="1134" w:left="1701" w:header="0" w:footer="3" w:gutter="0"/>
          <w:cols w:space="720"/>
          <w:noEndnote/>
          <w:titlePg/>
          <w:docGrid w:linePitch="360"/>
        </w:sectPr>
      </w:pPr>
      <w:r w:rsidRPr="0015092D">
        <w:rPr>
          <w:lang w:val="pl-PL"/>
        </w:rPr>
        <w:t>Podpis Przedstawiciela Dostawcy ___________________________(_______________________)</w:t>
      </w:r>
    </w:p>
    <w:p w:rsidR="007B3B0D" w:rsidRPr="0015092D" w:rsidRDefault="007375F2" w:rsidP="007375F2">
      <w:pPr>
        <w:pStyle w:val="a9"/>
        <w:shd w:val="clear" w:color="auto" w:fill="auto"/>
        <w:tabs>
          <w:tab w:val="left" w:pos="0"/>
          <w:tab w:val="left" w:pos="1418"/>
          <w:tab w:val="left" w:pos="2552"/>
        </w:tabs>
        <w:jc w:val="right"/>
        <w:rPr>
          <w:b/>
          <w:bCs/>
          <w:lang w:val="pl-PL"/>
        </w:rPr>
      </w:pPr>
      <w:r w:rsidRPr="0015092D">
        <w:rPr>
          <w:b/>
          <w:bCs/>
          <w:i/>
          <w:iCs/>
          <w:lang w:val="pl-PL"/>
        </w:rPr>
        <w:lastRenderedPageBreak/>
        <w:t>14</w:t>
      </w:r>
    </w:p>
    <w:tbl>
      <w:tblPr>
        <w:tblStyle w:val="af0"/>
        <w:tblW w:w="9896" w:type="dxa"/>
        <w:tblLayout w:type="fixed"/>
        <w:tblLook w:val="04A0" w:firstRow="1" w:lastRow="0" w:firstColumn="1" w:lastColumn="0" w:noHBand="0" w:noVBand="1"/>
      </w:tblPr>
      <w:tblGrid>
        <w:gridCol w:w="1958"/>
        <w:gridCol w:w="6946"/>
        <w:gridCol w:w="992"/>
      </w:tblGrid>
      <w:tr w:rsidR="007B3B0D" w:rsidRPr="0015092D" w:rsidTr="006752E2">
        <w:trPr>
          <w:trHeight w:val="561"/>
        </w:trPr>
        <w:tc>
          <w:tcPr>
            <w:tcW w:w="1958" w:type="dxa"/>
          </w:tcPr>
          <w:p w:rsidR="007B3B0D" w:rsidRPr="0015092D" w:rsidRDefault="007B3B0D" w:rsidP="006752E2">
            <w:pPr>
              <w:pStyle w:val="40"/>
              <w:keepNext/>
              <w:keepLines/>
              <w:shd w:val="clear" w:color="auto" w:fill="auto"/>
              <w:tabs>
                <w:tab w:val="left" w:pos="798"/>
              </w:tabs>
              <w:ind w:firstLine="0"/>
              <w:jc w:val="center"/>
              <w:rPr>
                <w:sz w:val="24"/>
                <w:szCs w:val="24"/>
                <w:lang w:val="it-IT"/>
              </w:rPr>
            </w:pPr>
            <w:r w:rsidRPr="0015092D">
              <w:rPr>
                <w:sz w:val="24"/>
                <w:szCs w:val="24"/>
                <w:lang w:val="it-IT"/>
              </w:rPr>
              <w:t>„OLDI SVET” SP. z O.O.</w:t>
            </w:r>
          </w:p>
        </w:tc>
        <w:tc>
          <w:tcPr>
            <w:tcW w:w="6946" w:type="dxa"/>
          </w:tcPr>
          <w:p w:rsidR="007B3B0D" w:rsidRPr="0015092D" w:rsidRDefault="00C05323" w:rsidP="006752E2">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7B3B0D" w:rsidRPr="0015092D">
              <w:rPr>
                <w:sz w:val="24"/>
                <w:szCs w:val="24"/>
                <w:lang w:val="pl-PL"/>
              </w:rPr>
              <w:t xml:space="preserve"> odbioru Towaru względem ilości i jakości oraz rozpatrywania roszczeń </w:t>
            </w:r>
            <w:r w:rsidR="00EE5CAF" w:rsidRPr="0015092D">
              <w:rPr>
                <w:sz w:val="24"/>
                <w:szCs w:val="24"/>
                <w:lang w:val="pl-PL"/>
              </w:rPr>
              <w:t>w „OLDI SVET” Sp. z O.O.</w:t>
            </w:r>
          </w:p>
        </w:tc>
        <w:tc>
          <w:tcPr>
            <w:tcW w:w="992" w:type="dxa"/>
          </w:tcPr>
          <w:p w:rsidR="007B3B0D" w:rsidRPr="0015092D" w:rsidRDefault="007B3B0D" w:rsidP="007375F2">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p>
        </w:tc>
      </w:tr>
    </w:tbl>
    <w:p w:rsidR="0029684B" w:rsidRPr="0015092D" w:rsidRDefault="007B3B0D" w:rsidP="007B3B0D">
      <w:pPr>
        <w:pStyle w:val="a9"/>
        <w:shd w:val="clear" w:color="auto" w:fill="auto"/>
        <w:ind w:left="3969"/>
        <w:rPr>
          <w:lang w:val="pl-PL"/>
        </w:rPr>
      </w:pPr>
      <w:r w:rsidRPr="0015092D">
        <w:rPr>
          <w:lang w:val="pl-PL"/>
        </w:rPr>
        <w:t xml:space="preserve">Załącznik Nr </w:t>
      </w:r>
      <w:r w:rsidR="00F9208A" w:rsidRPr="0015092D">
        <w:rPr>
          <w:lang w:val="pl-PL"/>
        </w:rPr>
        <w:t>2</w:t>
      </w:r>
    </w:p>
    <w:p w:rsidR="007B3B0D" w:rsidRPr="0015092D" w:rsidRDefault="007B3B0D" w:rsidP="007B3B0D">
      <w:pPr>
        <w:pStyle w:val="24"/>
        <w:shd w:val="clear" w:color="auto" w:fill="auto"/>
        <w:spacing w:line="240" w:lineRule="auto"/>
        <w:ind w:left="3969" w:firstLine="0"/>
        <w:rPr>
          <w:lang w:val="pl-PL"/>
        </w:rPr>
      </w:pPr>
      <w:r w:rsidRPr="0015092D">
        <w:rPr>
          <w:lang w:val="pl-PL"/>
        </w:rPr>
        <w:t xml:space="preserve">do Instrukcji dotyczących odbioru Towaru względem ilości i jakości oraz rozpatrywania roszczeń </w:t>
      </w:r>
      <w:r w:rsidR="00EE5CAF" w:rsidRPr="0015092D">
        <w:rPr>
          <w:lang w:val="pl-PL"/>
        </w:rPr>
        <w:t>w „OLDI SVET” Sp. z O.O.</w:t>
      </w:r>
    </w:p>
    <w:p w:rsidR="0029684B" w:rsidRPr="0015092D" w:rsidRDefault="0029684B">
      <w:pPr>
        <w:spacing w:after="299" w:line="1" w:lineRule="exact"/>
        <w:rPr>
          <w:rFonts w:ascii="Times New Roman" w:hAnsi="Times New Roman" w:cs="Times New Roman"/>
          <w:lang w:val="pl-PL"/>
        </w:rPr>
      </w:pPr>
    </w:p>
    <w:p w:rsidR="007B3B0D" w:rsidRPr="0015092D" w:rsidRDefault="007B3B0D">
      <w:pPr>
        <w:pStyle w:val="24"/>
        <w:shd w:val="clear" w:color="auto" w:fill="auto"/>
        <w:spacing w:after="340" w:line="266" w:lineRule="auto"/>
        <w:ind w:firstLine="0"/>
        <w:rPr>
          <w:b/>
          <w:bCs/>
          <w:u w:val="single"/>
          <w:lang w:val="pl-PL"/>
        </w:rPr>
      </w:pPr>
      <w:r w:rsidRPr="0015092D">
        <w:rPr>
          <w:b/>
          <w:bCs/>
          <w:u w:val="single"/>
          <w:lang w:val="pl-PL"/>
        </w:rPr>
        <w:t>Wzór powiadomienia o wezwaniu Dostawcy w razie stwierdzenia braku (niekompletności) Towaru</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75"/>
      </w:tblGrid>
      <w:tr w:rsidR="00446638" w:rsidRPr="0015092D" w:rsidTr="00446638">
        <w:tc>
          <w:tcPr>
            <w:tcW w:w="4856" w:type="dxa"/>
          </w:tcPr>
          <w:p w:rsidR="00446638" w:rsidRPr="0015092D" w:rsidRDefault="00446638" w:rsidP="00446638">
            <w:pPr>
              <w:rPr>
                <w:rFonts w:ascii="Times New Roman" w:hAnsi="Times New Roman" w:cs="Times New Roman"/>
                <w:lang w:val="pl-PL"/>
              </w:rPr>
            </w:pPr>
            <w:r w:rsidRPr="0015092D">
              <w:rPr>
                <w:rFonts w:ascii="Times New Roman" w:hAnsi="Times New Roman" w:cs="Times New Roman"/>
                <w:lang w:val="pl-PL"/>
              </w:rPr>
              <w:t>FORMULARZ ZGŁOSZENIOWY</w:t>
            </w:r>
          </w:p>
          <w:p w:rsidR="00446638" w:rsidRPr="0015092D" w:rsidRDefault="00446638" w:rsidP="00446638">
            <w:pPr>
              <w:rPr>
                <w:rFonts w:ascii="Times New Roman" w:hAnsi="Times New Roman" w:cs="Times New Roman"/>
                <w:lang w:val="pl-PL"/>
              </w:rPr>
            </w:pPr>
          </w:p>
          <w:p w:rsidR="00446638" w:rsidRPr="0015092D" w:rsidRDefault="00446638" w:rsidP="00446638">
            <w:pPr>
              <w:rPr>
                <w:rFonts w:ascii="Times New Roman" w:hAnsi="Times New Roman" w:cs="Times New Roman"/>
                <w:lang w:val="pl-PL"/>
              </w:rPr>
            </w:pPr>
            <w:r w:rsidRPr="0015092D">
              <w:rPr>
                <w:rFonts w:ascii="Times New Roman" w:hAnsi="Times New Roman" w:cs="Times New Roman"/>
                <w:lang w:val="pl-PL"/>
              </w:rPr>
              <w:t>Nr_______ z _____________r.</w:t>
            </w:r>
          </w:p>
        </w:tc>
        <w:tc>
          <w:tcPr>
            <w:tcW w:w="4857" w:type="dxa"/>
          </w:tcPr>
          <w:p w:rsidR="00446638" w:rsidRPr="0015092D" w:rsidRDefault="00446638" w:rsidP="00A35984">
            <w:pPr>
              <w:rPr>
                <w:rFonts w:ascii="Times New Roman" w:hAnsi="Times New Roman" w:cs="Times New Roman"/>
                <w:lang w:val="pl-PL"/>
              </w:rPr>
            </w:pPr>
            <w:r w:rsidRPr="0015092D">
              <w:rPr>
                <w:rFonts w:ascii="Times New Roman" w:hAnsi="Times New Roman" w:cs="Times New Roman"/>
                <w:lang w:val="pl-PL"/>
              </w:rPr>
              <w:t xml:space="preserve">Do: Dyrektora „OLDI SVET” Sp. z O.O. </w:t>
            </w:r>
          </w:p>
          <w:p w:rsidR="00446638" w:rsidRPr="0015092D" w:rsidRDefault="00446638" w:rsidP="00A35984">
            <w:pPr>
              <w:rPr>
                <w:rFonts w:ascii="Times New Roman" w:hAnsi="Times New Roman" w:cs="Times New Roman"/>
                <w:lang w:val="pl-PL"/>
              </w:rPr>
            </w:pPr>
            <w:r w:rsidRPr="0015092D">
              <w:rPr>
                <w:rFonts w:ascii="Times New Roman" w:hAnsi="Times New Roman" w:cs="Times New Roman"/>
                <w:lang w:val="pl-PL"/>
              </w:rPr>
              <w:t>Gorunko</w:t>
            </w:r>
            <w:r w:rsidR="00A35984" w:rsidRPr="0015092D">
              <w:rPr>
                <w:rFonts w:ascii="Times New Roman" w:hAnsi="Times New Roman" w:cs="Times New Roman"/>
                <w:lang w:val="pl-PL"/>
              </w:rPr>
              <w:t>wej</w:t>
            </w:r>
            <w:r w:rsidRPr="0015092D">
              <w:rPr>
                <w:rFonts w:ascii="Times New Roman" w:hAnsi="Times New Roman" w:cs="Times New Roman"/>
                <w:lang w:val="pl-PL"/>
              </w:rPr>
              <w:t xml:space="preserve"> O. N.</w:t>
            </w:r>
          </w:p>
          <w:p w:rsidR="00446638" w:rsidRPr="0015092D" w:rsidRDefault="00446638" w:rsidP="00446638">
            <w:pPr>
              <w:rPr>
                <w:rFonts w:ascii="Times New Roman" w:hAnsi="Times New Roman" w:cs="Times New Roman"/>
                <w:lang w:val="pl-PL"/>
              </w:rPr>
            </w:pPr>
          </w:p>
        </w:tc>
      </w:tr>
    </w:tbl>
    <w:p w:rsidR="00446638" w:rsidRPr="0015092D" w:rsidRDefault="00446638" w:rsidP="00446638">
      <w:pPr>
        <w:rPr>
          <w:rFonts w:ascii="Times New Roman" w:hAnsi="Times New Roman" w:cs="Times New Roman"/>
          <w:lang w:val="pl-PL"/>
        </w:rPr>
      </w:pPr>
    </w:p>
    <w:p w:rsidR="0029684B" w:rsidRPr="0015092D" w:rsidRDefault="00446638" w:rsidP="007B3B0D">
      <w:pPr>
        <w:pStyle w:val="24"/>
        <w:shd w:val="clear" w:color="auto" w:fill="auto"/>
        <w:tabs>
          <w:tab w:val="left" w:pos="5434"/>
        </w:tabs>
        <w:spacing w:line="240" w:lineRule="auto"/>
        <w:ind w:firstLine="0"/>
        <w:rPr>
          <w:lang w:val="pl-PL"/>
        </w:rPr>
      </w:pPr>
      <w:r w:rsidRPr="0015092D">
        <w:rPr>
          <w:lang w:val="pl-PL"/>
        </w:rPr>
        <w:t xml:space="preserve">O wezwaniu przedstawiciela Dostawcy </w:t>
      </w:r>
    </w:p>
    <w:p w:rsidR="00446638" w:rsidRPr="0015092D" w:rsidRDefault="00446638" w:rsidP="00446638">
      <w:pPr>
        <w:pStyle w:val="24"/>
        <w:shd w:val="clear" w:color="auto" w:fill="auto"/>
        <w:tabs>
          <w:tab w:val="left" w:leader="underscore" w:pos="6547"/>
          <w:tab w:val="left" w:leader="underscore" w:pos="7450"/>
        </w:tabs>
        <w:ind w:firstLine="0"/>
        <w:rPr>
          <w:lang w:val="pl-PL"/>
        </w:rPr>
      </w:pPr>
    </w:p>
    <w:p w:rsidR="00446638" w:rsidRPr="0015092D" w:rsidRDefault="00446638" w:rsidP="00446638">
      <w:pPr>
        <w:spacing w:line="276" w:lineRule="auto"/>
        <w:ind w:firstLine="708"/>
        <w:jc w:val="both"/>
        <w:rPr>
          <w:rFonts w:ascii="Times New Roman" w:hAnsi="Times New Roman" w:cs="Times New Roman"/>
          <w:lang w:val="pl-PL"/>
        </w:rPr>
      </w:pPr>
      <w:r w:rsidRPr="0015092D">
        <w:rPr>
          <w:rFonts w:ascii="Times New Roman" w:hAnsi="Times New Roman" w:cs="Times New Roman"/>
          <w:lang w:val="pl-PL"/>
        </w:rPr>
        <w:t>Niniejszym zawiadamiamy Państwo, że zgodnie z umową dostawy z _________ Nr _____ na podstawie Listu przewozowego (CMR) _________ Nr ______________ z ______________ Wasza firma dostarczyła towar.</w:t>
      </w:r>
    </w:p>
    <w:p w:rsidR="00446638" w:rsidRPr="0015092D" w:rsidRDefault="00446638" w:rsidP="00446638">
      <w:pPr>
        <w:pStyle w:val="24"/>
        <w:shd w:val="clear" w:color="auto" w:fill="auto"/>
        <w:tabs>
          <w:tab w:val="left" w:leader="underscore" w:pos="6547"/>
          <w:tab w:val="left" w:leader="underscore" w:pos="7450"/>
        </w:tabs>
        <w:spacing w:line="240" w:lineRule="auto"/>
        <w:ind w:firstLine="0"/>
        <w:rPr>
          <w:lang w:val="pl-PL"/>
        </w:rPr>
      </w:pPr>
    </w:p>
    <w:p w:rsidR="00446638" w:rsidRPr="0015092D" w:rsidRDefault="00446638" w:rsidP="00446638">
      <w:pPr>
        <w:rPr>
          <w:rFonts w:ascii="Times New Roman" w:hAnsi="Times New Roman" w:cs="Times New Roman"/>
          <w:lang w:val="pl-PL"/>
        </w:rPr>
      </w:pPr>
      <w:r w:rsidRPr="0015092D">
        <w:rPr>
          <w:rFonts w:ascii="Times New Roman" w:hAnsi="Times New Roman" w:cs="Times New Roman"/>
          <w:lang w:val="pl-PL"/>
        </w:rPr>
        <w:t>W trakcie odbioru stwierdzono następujące braki Towaru:</w:t>
      </w:r>
    </w:p>
    <w:p w:rsidR="00446638" w:rsidRPr="0015092D" w:rsidRDefault="00446638" w:rsidP="00446638">
      <w:pPr>
        <w:pStyle w:val="a9"/>
        <w:shd w:val="clear" w:color="auto" w:fill="auto"/>
        <w:rPr>
          <w:lang w:val="pl-PL"/>
        </w:rPr>
      </w:pPr>
      <w:r w:rsidRPr="0015092D">
        <w:rPr>
          <w:lang w:val="pl-PL"/>
        </w:rPr>
        <w:t>Ilość brakującego, niekompletnego Towaru lub wykaz brakujących części, węzłów i elementów:</w:t>
      </w:r>
    </w:p>
    <w:tbl>
      <w:tblPr>
        <w:tblOverlap w:val="never"/>
        <w:tblW w:w="9913" w:type="dxa"/>
        <w:jc w:val="center"/>
        <w:tblLayout w:type="fixed"/>
        <w:tblCellMar>
          <w:left w:w="10" w:type="dxa"/>
          <w:right w:w="10" w:type="dxa"/>
        </w:tblCellMar>
        <w:tblLook w:val="0000" w:firstRow="0" w:lastRow="0" w:firstColumn="0" w:lastColumn="0" w:noHBand="0" w:noVBand="0"/>
      </w:tblPr>
      <w:tblGrid>
        <w:gridCol w:w="568"/>
        <w:gridCol w:w="3638"/>
        <w:gridCol w:w="1291"/>
        <w:gridCol w:w="1426"/>
        <w:gridCol w:w="2990"/>
      </w:tblGrid>
      <w:tr w:rsidR="00446638" w:rsidRPr="001F49AC" w:rsidTr="0090174B">
        <w:trPr>
          <w:trHeight w:hRule="exact" w:val="843"/>
          <w:jc w:val="center"/>
        </w:trPr>
        <w:tc>
          <w:tcPr>
            <w:tcW w:w="568" w:type="dxa"/>
            <w:tcBorders>
              <w:top w:val="single" w:sz="4" w:space="0" w:color="auto"/>
              <w:left w:val="single" w:sz="4" w:space="0" w:color="auto"/>
            </w:tcBorders>
            <w:shd w:val="clear" w:color="auto" w:fill="FFFFFF"/>
          </w:tcPr>
          <w:p w:rsidR="00446638" w:rsidRPr="0015092D" w:rsidRDefault="00446638" w:rsidP="00446638">
            <w:pPr>
              <w:pStyle w:val="a5"/>
              <w:shd w:val="clear" w:color="auto" w:fill="auto"/>
              <w:ind w:firstLine="0"/>
              <w:jc w:val="center"/>
              <w:rPr>
                <w:sz w:val="24"/>
                <w:szCs w:val="24"/>
                <w:lang w:val="pl-PL"/>
              </w:rPr>
            </w:pPr>
            <w:r w:rsidRPr="0015092D">
              <w:rPr>
                <w:sz w:val="24"/>
                <w:szCs w:val="24"/>
                <w:lang w:val="pl-PL"/>
              </w:rPr>
              <w:t>Nr p.</w:t>
            </w:r>
          </w:p>
        </w:tc>
        <w:tc>
          <w:tcPr>
            <w:tcW w:w="3638" w:type="dxa"/>
            <w:tcBorders>
              <w:top w:val="single" w:sz="4" w:space="0" w:color="auto"/>
              <w:left w:val="single" w:sz="4" w:space="0" w:color="auto"/>
            </w:tcBorders>
            <w:shd w:val="clear" w:color="auto" w:fill="FFFFFF"/>
          </w:tcPr>
          <w:p w:rsidR="00446638" w:rsidRPr="0015092D" w:rsidRDefault="00446638" w:rsidP="00446638">
            <w:pPr>
              <w:pStyle w:val="a5"/>
              <w:shd w:val="clear" w:color="auto" w:fill="auto"/>
              <w:ind w:firstLine="0"/>
              <w:jc w:val="center"/>
              <w:rPr>
                <w:sz w:val="24"/>
                <w:szCs w:val="24"/>
                <w:lang w:val="pl-PL"/>
              </w:rPr>
            </w:pPr>
            <w:r w:rsidRPr="0015092D">
              <w:rPr>
                <w:sz w:val="24"/>
                <w:szCs w:val="24"/>
                <w:lang w:val="pl-PL"/>
              </w:rPr>
              <w:t>Pełna nazwa brakującego lub niekompletnego Towaru, pozycja w Liście przewozowym (CMR)</w:t>
            </w:r>
          </w:p>
        </w:tc>
        <w:tc>
          <w:tcPr>
            <w:tcW w:w="1291" w:type="dxa"/>
            <w:tcBorders>
              <w:top w:val="single" w:sz="4" w:space="0" w:color="auto"/>
              <w:left w:val="single" w:sz="4" w:space="0" w:color="auto"/>
            </w:tcBorders>
            <w:shd w:val="clear" w:color="auto" w:fill="FFFFFF"/>
          </w:tcPr>
          <w:p w:rsidR="00446638" w:rsidRPr="0015092D" w:rsidRDefault="00446638" w:rsidP="00446638">
            <w:pPr>
              <w:pStyle w:val="a5"/>
              <w:shd w:val="clear" w:color="auto" w:fill="auto"/>
              <w:ind w:firstLine="0"/>
              <w:jc w:val="center"/>
              <w:rPr>
                <w:sz w:val="24"/>
                <w:szCs w:val="24"/>
                <w:lang w:val="pl-PL"/>
              </w:rPr>
            </w:pPr>
            <w:r w:rsidRPr="0015092D">
              <w:rPr>
                <w:sz w:val="24"/>
                <w:szCs w:val="24"/>
                <w:lang w:val="pl-PL"/>
              </w:rPr>
              <w:t>Jednostka miary</w:t>
            </w:r>
          </w:p>
        </w:tc>
        <w:tc>
          <w:tcPr>
            <w:tcW w:w="1426" w:type="dxa"/>
            <w:tcBorders>
              <w:top w:val="single" w:sz="4" w:space="0" w:color="auto"/>
              <w:left w:val="single" w:sz="4" w:space="0" w:color="auto"/>
            </w:tcBorders>
            <w:shd w:val="clear" w:color="auto" w:fill="FFFFFF"/>
          </w:tcPr>
          <w:p w:rsidR="00446638" w:rsidRPr="0015092D" w:rsidRDefault="00446638" w:rsidP="006752E2">
            <w:pPr>
              <w:jc w:val="center"/>
              <w:rPr>
                <w:rFonts w:ascii="Times New Roman" w:hAnsi="Times New Roman" w:cs="Times New Roman"/>
                <w:lang w:val="pl-PL"/>
              </w:rPr>
            </w:pPr>
            <w:r w:rsidRPr="0015092D">
              <w:rPr>
                <w:rFonts w:ascii="Times New Roman" w:hAnsi="Times New Roman" w:cs="Times New Roman"/>
                <w:lang w:val="pl-PL"/>
              </w:rPr>
              <w:t>Ilość (objętość)</w:t>
            </w:r>
          </w:p>
        </w:tc>
        <w:tc>
          <w:tcPr>
            <w:tcW w:w="2990" w:type="dxa"/>
            <w:tcBorders>
              <w:top w:val="single" w:sz="4" w:space="0" w:color="auto"/>
              <w:left w:val="single" w:sz="4" w:space="0" w:color="auto"/>
              <w:right w:val="single" w:sz="4" w:space="0" w:color="auto"/>
            </w:tcBorders>
            <w:shd w:val="clear" w:color="auto" w:fill="FFFFFF"/>
          </w:tcPr>
          <w:p w:rsidR="00446638" w:rsidRPr="0015092D" w:rsidRDefault="00446638" w:rsidP="00446638">
            <w:pPr>
              <w:pStyle w:val="a5"/>
              <w:shd w:val="clear" w:color="auto" w:fill="auto"/>
              <w:ind w:firstLine="0"/>
              <w:jc w:val="center"/>
              <w:rPr>
                <w:sz w:val="24"/>
                <w:szCs w:val="24"/>
                <w:lang w:val="pl-PL"/>
              </w:rPr>
            </w:pPr>
            <w:r w:rsidRPr="0015092D">
              <w:rPr>
                <w:sz w:val="24"/>
                <w:szCs w:val="24"/>
                <w:lang w:val="pl-PL"/>
              </w:rPr>
              <w:t>Wykaz brakującego Towaru, części, węzłów i elementów</w:t>
            </w:r>
          </w:p>
          <w:p w:rsidR="00446638" w:rsidRPr="0015092D" w:rsidRDefault="00446638" w:rsidP="006752E2">
            <w:pPr>
              <w:jc w:val="center"/>
              <w:rPr>
                <w:rFonts w:ascii="Times New Roman" w:hAnsi="Times New Roman" w:cs="Times New Roman"/>
                <w:lang w:val="pl-PL"/>
              </w:rPr>
            </w:pPr>
          </w:p>
        </w:tc>
      </w:tr>
      <w:tr w:rsidR="0029684B" w:rsidRPr="001F49AC" w:rsidTr="00446638">
        <w:trPr>
          <w:trHeight w:hRule="exact" w:val="302"/>
          <w:jc w:val="center"/>
        </w:trPr>
        <w:tc>
          <w:tcPr>
            <w:tcW w:w="568"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3638"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291"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426"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r>
    </w:tbl>
    <w:p w:rsidR="0029684B" w:rsidRPr="0015092D" w:rsidRDefault="0029684B">
      <w:pPr>
        <w:spacing w:after="299" w:line="1" w:lineRule="exact"/>
        <w:rPr>
          <w:rFonts w:ascii="Times New Roman" w:hAnsi="Times New Roman" w:cs="Times New Roman"/>
          <w:lang w:val="pl-PL"/>
        </w:rPr>
      </w:pPr>
    </w:p>
    <w:p w:rsidR="00730A4C" w:rsidRPr="0015092D" w:rsidRDefault="00446638" w:rsidP="0090174B">
      <w:pPr>
        <w:pStyle w:val="24"/>
        <w:shd w:val="clear" w:color="auto" w:fill="auto"/>
        <w:tabs>
          <w:tab w:val="left" w:leader="underscore" w:pos="3835"/>
          <w:tab w:val="left" w:leader="underscore" w:pos="4589"/>
          <w:tab w:val="left" w:leader="underscore" w:pos="9498"/>
        </w:tabs>
        <w:ind w:firstLine="0"/>
        <w:jc w:val="both"/>
        <w:rPr>
          <w:lang w:val="pl-PL"/>
        </w:rPr>
      </w:pPr>
      <w:r w:rsidRPr="0015092D">
        <w:rPr>
          <w:lang w:val="pl-PL"/>
        </w:rPr>
        <w:t xml:space="preserve">Prosimy Państwo o wysłanie przedstawiciela w celu dokonania wspólnego odbioru Towaru względem jakości, </w:t>
      </w:r>
    </w:p>
    <w:p w:rsidR="0029684B" w:rsidRPr="0015092D" w:rsidRDefault="00730A4C" w:rsidP="00446638">
      <w:pPr>
        <w:pStyle w:val="24"/>
        <w:shd w:val="clear" w:color="auto" w:fill="auto"/>
        <w:tabs>
          <w:tab w:val="left" w:leader="underscore" w:pos="3835"/>
          <w:tab w:val="left" w:leader="underscore" w:pos="4589"/>
          <w:tab w:val="left" w:leader="underscore" w:pos="9498"/>
        </w:tabs>
        <w:ind w:firstLine="0"/>
        <w:rPr>
          <w:lang w:val="pl-PL"/>
        </w:rPr>
      </w:pPr>
      <w:r w:rsidRPr="0015092D">
        <w:rPr>
          <w:lang w:val="pl-PL"/>
        </w:rPr>
        <w:t>który odbędzie się ________</w:t>
      </w:r>
      <w:r w:rsidR="00446638" w:rsidRPr="0015092D">
        <w:rPr>
          <w:lang w:val="pl-PL"/>
        </w:rPr>
        <w:t xml:space="preserve">_ w </w:t>
      </w:r>
      <w:r w:rsidRPr="0015092D">
        <w:rPr>
          <w:lang w:val="pl-PL"/>
        </w:rPr>
        <w:t>__________</w:t>
      </w:r>
      <w:r w:rsidR="00B535C5" w:rsidRPr="0015092D">
        <w:rPr>
          <w:lang w:val="pl-PL"/>
        </w:rPr>
        <w:t>___ pod adre</w:t>
      </w:r>
      <w:r w:rsidRPr="0015092D">
        <w:rPr>
          <w:lang w:val="pl-PL"/>
        </w:rPr>
        <w:t>sem: ____________________</w:t>
      </w:r>
      <w:r w:rsidR="00B535C5" w:rsidRPr="0015092D">
        <w:rPr>
          <w:lang w:val="pl-PL"/>
        </w:rPr>
        <w:t>_____</w:t>
      </w:r>
      <w:r w:rsidR="00F9208A" w:rsidRPr="0015092D">
        <w:rPr>
          <w:lang w:val="pl-PL"/>
        </w:rPr>
        <w:t>.</w:t>
      </w:r>
    </w:p>
    <w:p w:rsidR="00B535C5" w:rsidRPr="0015092D" w:rsidRDefault="00730A4C" w:rsidP="00730A4C">
      <w:pPr>
        <w:rPr>
          <w:rFonts w:ascii="Times New Roman" w:hAnsi="Times New Roman" w:cs="Times New Roman"/>
          <w:lang w:val="pl-PL"/>
        </w:rPr>
      </w:pPr>
      <w:r w:rsidRPr="0015092D">
        <w:rPr>
          <w:rFonts w:ascii="Times New Roman" w:hAnsi="Times New Roman" w:cs="Times New Roman"/>
          <w:lang w:val="pl-PL"/>
        </w:rPr>
        <w:tab/>
      </w:r>
      <w:r w:rsidRPr="0015092D">
        <w:rPr>
          <w:rFonts w:ascii="Times New Roman" w:hAnsi="Times New Roman" w:cs="Times New Roman"/>
          <w:lang w:val="pl-PL"/>
        </w:rPr>
        <w:tab/>
      </w:r>
      <w:r w:rsidRPr="0015092D">
        <w:rPr>
          <w:rFonts w:ascii="Times New Roman" w:hAnsi="Times New Roman" w:cs="Times New Roman"/>
          <w:lang w:val="pl-PL"/>
        </w:rPr>
        <w:tab/>
      </w:r>
      <w:r w:rsidR="00B535C5" w:rsidRPr="0015092D">
        <w:rPr>
          <w:rFonts w:ascii="Times New Roman" w:hAnsi="Times New Roman" w:cs="Times New Roman"/>
          <w:lang w:val="pl-PL"/>
        </w:rPr>
        <w:t xml:space="preserve">(data odbioru, czas odbioru) </w:t>
      </w:r>
      <w:r w:rsidRPr="0015092D">
        <w:rPr>
          <w:rFonts w:ascii="Times New Roman" w:hAnsi="Times New Roman" w:cs="Times New Roman"/>
          <w:lang w:val="pl-PL"/>
        </w:rPr>
        <w:tab/>
      </w:r>
      <w:r w:rsidR="00B535C5" w:rsidRPr="0015092D">
        <w:rPr>
          <w:rFonts w:ascii="Times New Roman" w:hAnsi="Times New Roman" w:cs="Times New Roman"/>
          <w:lang w:val="pl-PL"/>
        </w:rPr>
        <w:tab/>
      </w:r>
      <w:r w:rsidR="00B535C5" w:rsidRPr="0015092D">
        <w:rPr>
          <w:rFonts w:ascii="Times New Roman" w:hAnsi="Times New Roman" w:cs="Times New Roman"/>
          <w:lang w:val="pl-PL"/>
        </w:rPr>
        <w:tab/>
        <w:t xml:space="preserve"> (lokalizacja Towaru)</w:t>
      </w:r>
    </w:p>
    <w:p w:rsidR="00B535C5" w:rsidRPr="0015092D" w:rsidRDefault="00B535C5" w:rsidP="00B535C5">
      <w:pPr>
        <w:ind w:firstLine="284"/>
        <w:rPr>
          <w:rFonts w:ascii="Times New Roman" w:hAnsi="Times New Roman" w:cs="Times New Roman"/>
          <w:lang w:val="pl-PL"/>
        </w:rPr>
      </w:pPr>
    </w:p>
    <w:p w:rsidR="00B535C5" w:rsidRPr="0015092D" w:rsidRDefault="00B535C5" w:rsidP="00B535C5">
      <w:pPr>
        <w:pStyle w:val="24"/>
        <w:shd w:val="clear" w:color="auto" w:fill="auto"/>
        <w:spacing w:line="266" w:lineRule="auto"/>
        <w:ind w:firstLine="0"/>
        <w:jc w:val="both"/>
        <w:rPr>
          <w:lang w:val="pl-PL"/>
        </w:rPr>
      </w:pPr>
      <w:r w:rsidRPr="0015092D">
        <w:rPr>
          <w:lang w:val="pl-PL"/>
        </w:rPr>
        <w:t xml:space="preserve">Osoba upoważniona w imieniu </w:t>
      </w:r>
      <w:r w:rsidR="00C05323" w:rsidRPr="0015092D">
        <w:rPr>
          <w:lang w:val="pl-PL"/>
        </w:rPr>
        <w:t>Nabywcy</w:t>
      </w:r>
      <w:r w:rsidRPr="0015092D">
        <w:rPr>
          <w:lang w:val="pl-PL"/>
        </w:rPr>
        <w:t xml:space="preserve"> do podjęcia decyzji we wszystkich sprawach dotyczących usunięcia braków w dostarczonym Towarze, w tym do podpisania Protokołu o </w:t>
      </w:r>
      <w:r w:rsidRPr="0015092D">
        <w:rPr>
          <w:bCs/>
          <w:lang w:val="pl-PL"/>
        </w:rPr>
        <w:t xml:space="preserve">stwierdzeniu braku (niekompletności) Towaru: </w:t>
      </w:r>
      <w:r w:rsidRPr="0015092D">
        <w:rPr>
          <w:lang w:val="pl-PL"/>
        </w:rPr>
        <w:t>________________________________________</w:t>
      </w:r>
    </w:p>
    <w:p w:rsidR="00730A4C" w:rsidRPr="0015092D" w:rsidRDefault="00B535C5" w:rsidP="00730A4C">
      <w:pPr>
        <w:jc w:val="center"/>
        <w:rPr>
          <w:rFonts w:ascii="Times New Roman" w:hAnsi="Times New Roman" w:cs="Times New Roman"/>
          <w:sz w:val="20"/>
          <w:szCs w:val="20"/>
          <w:lang w:val="pl-PL"/>
        </w:rPr>
      </w:pPr>
      <w:r w:rsidRPr="0015092D">
        <w:rPr>
          <w:rFonts w:ascii="Times New Roman" w:hAnsi="Times New Roman" w:cs="Times New Roman"/>
          <w:sz w:val="20"/>
          <w:szCs w:val="20"/>
          <w:lang w:val="pl-PL"/>
        </w:rPr>
        <w:t xml:space="preserve">(pełne imię i nazwisko, numer telefonu, stanowisko i nazwa organizacji, w której ta osoba jest zatrudniona </w:t>
      </w:r>
    </w:p>
    <w:p w:rsidR="00B535C5" w:rsidRPr="0015092D" w:rsidRDefault="00B535C5" w:rsidP="00730A4C">
      <w:pPr>
        <w:jc w:val="center"/>
        <w:rPr>
          <w:rFonts w:ascii="Times New Roman" w:hAnsi="Times New Roman" w:cs="Times New Roman"/>
          <w:sz w:val="20"/>
          <w:szCs w:val="20"/>
          <w:lang w:val="pl-PL"/>
        </w:rPr>
      </w:pPr>
      <w:r w:rsidRPr="0015092D">
        <w:rPr>
          <w:rFonts w:ascii="Times New Roman" w:hAnsi="Times New Roman" w:cs="Times New Roman"/>
          <w:sz w:val="20"/>
          <w:szCs w:val="20"/>
          <w:lang w:val="pl-PL"/>
        </w:rPr>
        <w:t>(jeśli osoba prawna nie jest Nabywcą)</w:t>
      </w:r>
      <w:r w:rsidR="00730A4C" w:rsidRPr="0015092D">
        <w:rPr>
          <w:rFonts w:ascii="Times New Roman" w:hAnsi="Times New Roman" w:cs="Times New Roman"/>
          <w:sz w:val="20"/>
          <w:szCs w:val="20"/>
          <w:lang w:val="pl-PL"/>
        </w:rPr>
        <w:t>)</w:t>
      </w:r>
    </w:p>
    <w:p w:rsidR="00B535C5" w:rsidRPr="0015092D" w:rsidRDefault="00B535C5" w:rsidP="00B535C5">
      <w:pPr>
        <w:pStyle w:val="24"/>
        <w:shd w:val="clear" w:color="auto" w:fill="auto"/>
        <w:tabs>
          <w:tab w:val="left" w:leader="underscore" w:pos="7968"/>
        </w:tabs>
        <w:ind w:firstLine="0"/>
        <w:rPr>
          <w:lang w:val="pl-PL"/>
        </w:rPr>
      </w:pPr>
    </w:p>
    <w:p w:rsidR="0029684B" w:rsidRPr="0015092D" w:rsidRDefault="00B535C5" w:rsidP="00B535C5">
      <w:pPr>
        <w:pStyle w:val="24"/>
        <w:shd w:val="clear" w:color="auto" w:fill="auto"/>
        <w:tabs>
          <w:tab w:val="left" w:leader="underscore" w:pos="7968"/>
        </w:tabs>
        <w:ind w:firstLine="0"/>
        <w:rPr>
          <w:lang w:val="pl-PL"/>
        </w:rPr>
      </w:pPr>
      <w:r w:rsidRPr="0015092D">
        <w:rPr>
          <w:lang w:val="pl-PL"/>
        </w:rPr>
        <w:t xml:space="preserve">Adres poczty elektronicznej do kontaktu z Nabywcą  </w:t>
      </w:r>
      <w:r w:rsidR="00F9208A" w:rsidRPr="0015092D">
        <w:rPr>
          <w:lang w:val="pl-PL"/>
        </w:rPr>
        <w:tab/>
      </w:r>
    </w:p>
    <w:p w:rsidR="00B535C5" w:rsidRPr="0015092D" w:rsidRDefault="00B535C5" w:rsidP="00B535C5">
      <w:pPr>
        <w:pStyle w:val="24"/>
        <w:shd w:val="clear" w:color="auto" w:fill="auto"/>
        <w:tabs>
          <w:tab w:val="left" w:leader="underscore" w:pos="3634"/>
        </w:tabs>
        <w:ind w:firstLine="0"/>
        <w:rPr>
          <w:lang w:val="pl-PL"/>
        </w:rPr>
      </w:pPr>
    </w:p>
    <w:p w:rsidR="00B535C5" w:rsidRPr="0015092D" w:rsidRDefault="00B535C5" w:rsidP="00B535C5">
      <w:pPr>
        <w:rPr>
          <w:rFonts w:ascii="Times New Roman" w:hAnsi="Times New Roman" w:cs="Times New Roman"/>
          <w:lang w:val="pl-PL"/>
        </w:rPr>
      </w:pPr>
      <w:r w:rsidRPr="0015092D">
        <w:rPr>
          <w:rFonts w:ascii="Times New Roman" w:hAnsi="Times New Roman" w:cs="Times New Roman"/>
          <w:lang w:val="pl-PL"/>
        </w:rPr>
        <w:t>Załączniki: 1. Zdjęcia na ___ ark. w 1 egzemplarzu.</w:t>
      </w:r>
    </w:p>
    <w:p w:rsidR="00B535C5" w:rsidRPr="0015092D" w:rsidRDefault="00B535C5" w:rsidP="00B535C5">
      <w:pPr>
        <w:rPr>
          <w:rFonts w:ascii="Times New Roman" w:hAnsi="Times New Roman" w:cs="Times New Roman"/>
          <w:lang w:val="pl-PL"/>
        </w:rPr>
      </w:pPr>
    </w:p>
    <w:p w:rsidR="00B535C5" w:rsidRPr="0015092D" w:rsidRDefault="00B535C5" w:rsidP="00B535C5">
      <w:pPr>
        <w:rPr>
          <w:rFonts w:ascii="Times New Roman" w:hAnsi="Times New Roman" w:cs="Times New Roman"/>
          <w:lang w:val="pl-PL"/>
        </w:rPr>
      </w:pPr>
      <w:r w:rsidRPr="0015092D">
        <w:rPr>
          <w:rFonts w:ascii="Times New Roman" w:hAnsi="Times New Roman" w:cs="Times New Roman"/>
          <w:lang w:val="pl-PL"/>
        </w:rPr>
        <w:t>Dyrektor          __________________            ______________________</w:t>
      </w:r>
    </w:p>
    <w:p w:rsidR="00B535C5" w:rsidRPr="0015092D" w:rsidRDefault="00B535C5" w:rsidP="00C778D7">
      <w:pPr>
        <w:rPr>
          <w:rFonts w:ascii="Times New Roman" w:hAnsi="Times New Roman" w:cs="Times New Roman"/>
          <w:sz w:val="20"/>
          <w:szCs w:val="20"/>
          <w:lang w:val="pl-PL"/>
        </w:rPr>
      </w:pPr>
      <w:r w:rsidRPr="0015092D">
        <w:rPr>
          <w:rFonts w:ascii="Times New Roman" w:hAnsi="Times New Roman" w:cs="Times New Roman"/>
          <w:sz w:val="20"/>
          <w:szCs w:val="20"/>
          <w:lang w:val="pl-PL"/>
        </w:rPr>
        <w:t xml:space="preserve">                                  (podpis)                                                (pełne imię i </w:t>
      </w:r>
      <w:r w:rsidR="00C778D7" w:rsidRPr="00C778D7">
        <w:rPr>
          <w:rFonts w:ascii="Times New Roman" w:hAnsi="Times New Roman" w:cs="Times New Roman"/>
          <w:sz w:val="20"/>
          <w:szCs w:val="20"/>
          <w:lang w:val="pl-PL"/>
        </w:rPr>
        <w:t>inicjały</w:t>
      </w:r>
      <w:r w:rsidRPr="0015092D">
        <w:rPr>
          <w:rFonts w:ascii="Times New Roman" w:hAnsi="Times New Roman" w:cs="Times New Roman"/>
          <w:sz w:val="20"/>
          <w:szCs w:val="20"/>
          <w:lang w:val="pl-PL"/>
        </w:rPr>
        <w:t>)</w:t>
      </w:r>
    </w:p>
    <w:p w:rsidR="00B535C5" w:rsidRPr="0015092D" w:rsidRDefault="00B535C5">
      <w:pPr>
        <w:pStyle w:val="a9"/>
        <w:shd w:val="clear" w:color="auto" w:fill="auto"/>
        <w:spacing w:line="271" w:lineRule="auto"/>
        <w:jc w:val="both"/>
        <w:rPr>
          <w:lang w:val="pl-PL"/>
        </w:rPr>
      </w:pPr>
    </w:p>
    <w:p w:rsidR="00730A4C" w:rsidRPr="0015092D" w:rsidRDefault="00730A4C">
      <w:pPr>
        <w:rPr>
          <w:rFonts w:ascii="Times New Roman" w:eastAsia="Times New Roman" w:hAnsi="Times New Roman" w:cs="Times New Roman"/>
          <w:lang w:val="pl-PL"/>
        </w:rPr>
      </w:pPr>
      <w:r w:rsidRPr="0015092D">
        <w:rPr>
          <w:rFonts w:ascii="Times New Roman" w:hAnsi="Times New Roman" w:cs="Times New Roman"/>
          <w:lang w:val="pl-PL"/>
        </w:rPr>
        <w:br w:type="page"/>
      </w:r>
    </w:p>
    <w:p w:rsidR="000661A4" w:rsidRPr="0015092D" w:rsidRDefault="007375F2" w:rsidP="007375F2">
      <w:pPr>
        <w:pStyle w:val="a9"/>
        <w:shd w:val="clear" w:color="auto" w:fill="auto"/>
        <w:spacing w:line="271" w:lineRule="auto"/>
        <w:jc w:val="right"/>
        <w:rPr>
          <w:b/>
          <w:bCs/>
          <w:lang w:val="pl-PL"/>
        </w:rPr>
      </w:pPr>
      <w:r w:rsidRPr="0015092D">
        <w:rPr>
          <w:b/>
          <w:bCs/>
          <w:i/>
          <w:iCs/>
          <w:lang w:val="pl-PL"/>
        </w:rPr>
        <w:lastRenderedPageBreak/>
        <w:t>15</w:t>
      </w:r>
    </w:p>
    <w:tbl>
      <w:tblPr>
        <w:tblStyle w:val="af0"/>
        <w:tblW w:w="9896" w:type="dxa"/>
        <w:tblLayout w:type="fixed"/>
        <w:tblLook w:val="04A0" w:firstRow="1" w:lastRow="0" w:firstColumn="1" w:lastColumn="0" w:noHBand="0" w:noVBand="1"/>
      </w:tblPr>
      <w:tblGrid>
        <w:gridCol w:w="1958"/>
        <w:gridCol w:w="6946"/>
        <w:gridCol w:w="992"/>
      </w:tblGrid>
      <w:tr w:rsidR="0021688B" w:rsidRPr="0015092D" w:rsidTr="006752E2">
        <w:trPr>
          <w:trHeight w:val="561"/>
        </w:trPr>
        <w:tc>
          <w:tcPr>
            <w:tcW w:w="1958" w:type="dxa"/>
          </w:tcPr>
          <w:p w:rsidR="0021688B" w:rsidRPr="0015092D" w:rsidRDefault="0021688B" w:rsidP="006752E2">
            <w:pPr>
              <w:pStyle w:val="40"/>
              <w:keepNext/>
              <w:keepLines/>
              <w:shd w:val="clear" w:color="auto" w:fill="auto"/>
              <w:tabs>
                <w:tab w:val="left" w:pos="798"/>
              </w:tabs>
              <w:ind w:firstLine="0"/>
              <w:jc w:val="center"/>
              <w:rPr>
                <w:sz w:val="24"/>
                <w:szCs w:val="24"/>
                <w:lang w:val="it-IT"/>
              </w:rPr>
            </w:pPr>
            <w:r w:rsidRPr="0015092D">
              <w:rPr>
                <w:sz w:val="24"/>
                <w:szCs w:val="24"/>
                <w:lang w:val="it-IT"/>
              </w:rPr>
              <w:t>„OLDI SVET” SP. z O.O.</w:t>
            </w:r>
          </w:p>
        </w:tc>
        <w:tc>
          <w:tcPr>
            <w:tcW w:w="6946" w:type="dxa"/>
          </w:tcPr>
          <w:p w:rsidR="0021688B" w:rsidRPr="0015092D" w:rsidRDefault="00C05323" w:rsidP="006752E2">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21688B" w:rsidRPr="0015092D">
              <w:rPr>
                <w:sz w:val="24"/>
                <w:szCs w:val="24"/>
                <w:lang w:val="pl-PL"/>
              </w:rPr>
              <w:t xml:space="preserve"> odbioru Towaru względem ilości i jakości oraz rozpatrywania roszczeń </w:t>
            </w:r>
            <w:r w:rsidR="00EE5CAF" w:rsidRPr="0015092D">
              <w:rPr>
                <w:sz w:val="24"/>
                <w:szCs w:val="24"/>
                <w:lang w:val="pl-PL"/>
              </w:rPr>
              <w:t>w „OLDI SVET” Sp. z O.O.</w:t>
            </w:r>
          </w:p>
        </w:tc>
        <w:tc>
          <w:tcPr>
            <w:tcW w:w="992" w:type="dxa"/>
          </w:tcPr>
          <w:p w:rsidR="0021688B" w:rsidRPr="0015092D" w:rsidRDefault="0021688B" w:rsidP="007375F2">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p>
        </w:tc>
      </w:tr>
    </w:tbl>
    <w:p w:rsidR="0021688B" w:rsidRPr="0015092D" w:rsidRDefault="0021688B" w:rsidP="0021688B">
      <w:pPr>
        <w:pStyle w:val="a9"/>
        <w:shd w:val="clear" w:color="auto" w:fill="auto"/>
        <w:ind w:left="3969"/>
        <w:rPr>
          <w:lang w:val="pl-PL"/>
        </w:rPr>
      </w:pPr>
      <w:r w:rsidRPr="0015092D">
        <w:rPr>
          <w:lang w:val="pl-PL"/>
        </w:rPr>
        <w:t>Załącznik Nr 3</w:t>
      </w:r>
    </w:p>
    <w:p w:rsidR="0021688B" w:rsidRPr="0015092D" w:rsidRDefault="0021688B" w:rsidP="0021688B">
      <w:pPr>
        <w:pStyle w:val="24"/>
        <w:shd w:val="clear" w:color="auto" w:fill="auto"/>
        <w:spacing w:line="240" w:lineRule="auto"/>
        <w:ind w:left="3969" w:firstLine="0"/>
        <w:rPr>
          <w:lang w:val="pl-PL"/>
        </w:rPr>
      </w:pPr>
      <w:r w:rsidRPr="0015092D">
        <w:rPr>
          <w:lang w:val="pl-PL"/>
        </w:rPr>
        <w:t xml:space="preserve">do Instrukcji dotyczących odbioru Towaru względem ilości i jakości oraz rozpatrywania roszczeń </w:t>
      </w:r>
      <w:r w:rsidR="00EE5CAF" w:rsidRPr="0015092D">
        <w:rPr>
          <w:lang w:val="pl-PL"/>
        </w:rPr>
        <w:t>w „OLDI SVET” Sp. z O.O.</w:t>
      </w:r>
    </w:p>
    <w:p w:rsidR="0021688B" w:rsidRPr="0015092D" w:rsidRDefault="0021688B" w:rsidP="0021688B">
      <w:pPr>
        <w:spacing w:after="299" w:line="1" w:lineRule="exact"/>
        <w:rPr>
          <w:rFonts w:ascii="Times New Roman" w:hAnsi="Times New Roman" w:cs="Times New Roman"/>
          <w:lang w:val="pl-PL"/>
        </w:rPr>
      </w:pPr>
    </w:p>
    <w:p w:rsidR="0021688B" w:rsidRPr="0015092D" w:rsidRDefault="0021688B" w:rsidP="007375F2">
      <w:pPr>
        <w:pStyle w:val="24"/>
        <w:shd w:val="clear" w:color="auto" w:fill="auto"/>
        <w:spacing w:after="340" w:line="266" w:lineRule="auto"/>
        <w:ind w:firstLine="0"/>
        <w:jc w:val="both"/>
        <w:rPr>
          <w:b/>
          <w:bCs/>
          <w:u w:val="single"/>
          <w:lang w:val="pl-PL"/>
        </w:rPr>
      </w:pPr>
      <w:r w:rsidRPr="0015092D">
        <w:rPr>
          <w:b/>
          <w:bCs/>
          <w:u w:val="single"/>
          <w:lang w:val="pl-PL"/>
        </w:rPr>
        <w:t>Wzór powiadomienia o wezwaniu Dostawcy w razie stwierdzenia niezgodności jakości Towaru</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75"/>
      </w:tblGrid>
      <w:tr w:rsidR="0021688B" w:rsidRPr="0015092D" w:rsidTr="006752E2">
        <w:tc>
          <w:tcPr>
            <w:tcW w:w="4856" w:type="dxa"/>
          </w:tcPr>
          <w:p w:rsidR="0021688B" w:rsidRPr="0015092D" w:rsidRDefault="0021688B" w:rsidP="006752E2">
            <w:pPr>
              <w:rPr>
                <w:rFonts w:ascii="Times New Roman" w:hAnsi="Times New Roman" w:cs="Times New Roman"/>
                <w:lang w:val="pl-PL"/>
              </w:rPr>
            </w:pPr>
            <w:r w:rsidRPr="0015092D">
              <w:rPr>
                <w:rFonts w:ascii="Times New Roman" w:hAnsi="Times New Roman" w:cs="Times New Roman"/>
                <w:lang w:val="pl-PL"/>
              </w:rPr>
              <w:t>FORMULARZ ZGŁOSZENIOWY</w:t>
            </w:r>
          </w:p>
          <w:p w:rsidR="0021688B" w:rsidRPr="0015092D" w:rsidRDefault="0021688B" w:rsidP="006752E2">
            <w:pPr>
              <w:rPr>
                <w:rFonts w:ascii="Times New Roman" w:hAnsi="Times New Roman" w:cs="Times New Roman"/>
                <w:lang w:val="pl-PL"/>
              </w:rPr>
            </w:pPr>
          </w:p>
          <w:p w:rsidR="0021688B" w:rsidRPr="0015092D" w:rsidRDefault="0021688B" w:rsidP="006752E2">
            <w:pPr>
              <w:rPr>
                <w:rFonts w:ascii="Times New Roman" w:hAnsi="Times New Roman" w:cs="Times New Roman"/>
                <w:lang w:val="pl-PL"/>
              </w:rPr>
            </w:pPr>
            <w:r w:rsidRPr="0015092D">
              <w:rPr>
                <w:rFonts w:ascii="Times New Roman" w:hAnsi="Times New Roman" w:cs="Times New Roman"/>
                <w:lang w:val="pl-PL"/>
              </w:rPr>
              <w:t>Nr_______ z _____________r.</w:t>
            </w:r>
          </w:p>
        </w:tc>
        <w:tc>
          <w:tcPr>
            <w:tcW w:w="4857" w:type="dxa"/>
          </w:tcPr>
          <w:p w:rsidR="0021688B" w:rsidRPr="0015092D" w:rsidRDefault="0021688B" w:rsidP="00730A4C">
            <w:pPr>
              <w:rPr>
                <w:rFonts w:ascii="Times New Roman" w:hAnsi="Times New Roman" w:cs="Times New Roman"/>
                <w:lang w:val="pl-PL"/>
              </w:rPr>
            </w:pPr>
            <w:r w:rsidRPr="0015092D">
              <w:rPr>
                <w:rFonts w:ascii="Times New Roman" w:hAnsi="Times New Roman" w:cs="Times New Roman"/>
                <w:lang w:val="pl-PL"/>
              </w:rPr>
              <w:t xml:space="preserve">Do: Dyrektora „OLDI SVET” Sp. z O.O. </w:t>
            </w:r>
          </w:p>
          <w:p w:rsidR="0021688B" w:rsidRPr="0015092D" w:rsidRDefault="0021688B" w:rsidP="00730A4C">
            <w:pPr>
              <w:rPr>
                <w:rFonts w:ascii="Times New Roman" w:hAnsi="Times New Roman" w:cs="Times New Roman"/>
                <w:lang w:val="pl-PL"/>
              </w:rPr>
            </w:pPr>
            <w:r w:rsidRPr="0015092D">
              <w:rPr>
                <w:rFonts w:ascii="Times New Roman" w:hAnsi="Times New Roman" w:cs="Times New Roman"/>
                <w:lang w:val="pl-PL"/>
              </w:rPr>
              <w:t>Gorunko</w:t>
            </w:r>
            <w:r w:rsidR="00730A4C" w:rsidRPr="0015092D">
              <w:rPr>
                <w:rFonts w:ascii="Times New Roman" w:hAnsi="Times New Roman" w:cs="Times New Roman"/>
                <w:lang w:val="pl-PL"/>
              </w:rPr>
              <w:t>wej</w:t>
            </w:r>
            <w:r w:rsidRPr="0015092D">
              <w:rPr>
                <w:rFonts w:ascii="Times New Roman" w:hAnsi="Times New Roman" w:cs="Times New Roman"/>
                <w:lang w:val="pl-PL"/>
              </w:rPr>
              <w:t xml:space="preserve"> O. N.</w:t>
            </w:r>
          </w:p>
          <w:p w:rsidR="0021688B" w:rsidRPr="0015092D" w:rsidRDefault="0021688B" w:rsidP="00730A4C">
            <w:pPr>
              <w:rPr>
                <w:rFonts w:ascii="Times New Roman" w:hAnsi="Times New Roman" w:cs="Times New Roman"/>
                <w:lang w:val="pl-PL"/>
              </w:rPr>
            </w:pPr>
          </w:p>
        </w:tc>
      </w:tr>
    </w:tbl>
    <w:p w:rsidR="0021688B" w:rsidRPr="0015092D" w:rsidRDefault="0021688B" w:rsidP="0021688B">
      <w:pPr>
        <w:rPr>
          <w:rFonts w:ascii="Times New Roman" w:hAnsi="Times New Roman" w:cs="Times New Roman"/>
          <w:lang w:val="pl-PL"/>
        </w:rPr>
      </w:pPr>
    </w:p>
    <w:p w:rsidR="0021688B" w:rsidRPr="0015092D" w:rsidRDefault="0021688B" w:rsidP="0021688B">
      <w:pPr>
        <w:pStyle w:val="24"/>
        <w:shd w:val="clear" w:color="auto" w:fill="auto"/>
        <w:tabs>
          <w:tab w:val="left" w:pos="5434"/>
        </w:tabs>
        <w:spacing w:line="240" w:lineRule="auto"/>
        <w:ind w:firstLine="0"/>
        <w:rPr>
          <w:lang w:val="pl-PL"/>
        </w:rPr>
      </w:pPr>
      <w:r w:rsidRPr="0015092D">
        <w:rPr>
          <w:lang w:val="pl-PL"/>
        </w:rPr>
        <w:t xml:space="preserve">O wezwaniu przedstawiciela Dostawcy </w:t>
      </w:r>
    </w:p>
    <w:p w:rsidR="0021688B" w:rsidRPr="0015092D" w:rsidRDefault="0021688B" w:rsidP="0021688B">
      <w:pPr>
        <w:pStyle w:val="24"/>
        <w:shd w:val="clear" w:color="auto" w:fill="auto"/>
        <w:tabs>
          <w:tab w:val="left" w:pos="5434"/>
        </w:tabs>
        <w:spacing w:line="240" w:lineRule="auto"/>
        <w:ind w:firstLine="0"/>
        <w:rPr>
          <w:lang w:val="pl-PL"/>
        </w:rPr>
      </w:pPr>
    </w:p>
    <w:p w:rsidR="00CE6397" w:rsidRPr="0015092D" w:rsidRDefault="00CE6397" w:rsidP="00CE6397">
      <w:pPr>
        <w:ind w:firstLine="708"/>
        <w:jc w:val="both"/>
        <w:rPr>
          <w:rFonts w:ascii="Times New Roman" w:hAnsi="Times New Roman" w:cs="Times New Roman"/>
          <w:lang w:val="pl-PL"/>
        </w:rPr>
      </w:pPr>
      <w:r w:rsidRPr="0015092D">
        <w:rPr>
          <w:rFonts w:ascii="Times New Roman" w:hAnsi="Times New Roman" w:cs="Times New Roman"/>
          <w:lang w:val="pl-PL"/>
        </w:rPr>
        <w:t>Niniejszym zawiadamiamy Państwo, że zgodnie z umową dostawy z _________ Nr _____ na podstawie Listu przewozowego (CMR) _________ Nr ______________ z ______________ Wasza firma dostarczyła towar.</w:t>
      </w:r>
    </w:p>
    <w:p w:rsidR="00CE6397" w:rsidRPr="0015092D" w:rsidRDefault="00CE6397" w:rsidP="00CE6397">
      <w:pPr>
        <w:rPr>
          <w:rFonts w:ascii="Times New Roman" w:hAnsi="Times New Roman" w:cs="Times New Roman"/>
          <w:lang w:val="pl-PL"/>
        </w:rPr>
      </w:pPr>
    </w:p>
    <w:p w:rsidR="00CE6397" w:rsidRPr="0015092D" w:rsidRDefault="00CE6397" w:rsidP="00CE6397">
      <w:pPr>
        <w:rPr>
          <w:rFonts w:ascii="Times New Roman" w:hAnsi="Times New Roman" w:cs="Times New Roman"/>
          <w:lang w:val="pl-PL"/>
        </w:rPr>
      </w:pPr>
      <w:r w:rsidRPr="0015092D">
        <w:rPr>
          <w:rFonts w:ascii="Times New Roman" w:hAnsi="Times New Roman" w:cs="Times New Roman"/>
          <w:lang w:val="pl-PL"/>
        </w:rPr>
        <w:t>W trakcie _____________________________________ stwierdzono następujące wady Towaru:</w:t>
      </w:r>
    </w:p>
    <w:p w:rsidR="00CE6397" w:rsidRPr="0015092D" w:rsidRDefault="00CE6397" w:rsidP="00CE6397">
      <w:pPr>
        <w:rPr>
          <w:rFonts w:ascii="Times New Roman" w:hAnsi="Times New Roman" w:cs="Times New Roman"/>
          <w:sz w:val="20"/>
          <w:szCs w:val="20"/>
          <w:lang w:val="pl-PL"/>
        </w:rPr>
      </w:pPr>
      <w:r w:rsidRPr="0015092D">
        <w:rPr>
          <w:rFonts w:ascii="Times New Roman" w:hAnsi="Times New Roman" w:cs="Times New Roman"/>
          <w:lang w:val="pl-PL"/>
        </w:rPr>
        <w:t xml:space="preserve">                   </w:t>
      </w:r>
      <w:r w:rsidRPr="0015092D">
        <w:rPr>
          <w:rFonts w:ascii="Times New Roman" w:hAnsi="Times New Roman" w:cs="Times New Roman"/>
          <w:sz w:val="20"/>
          <w:szCs w:val="20"/>
          <w:lang w:val="pl-PL"/>
        </w:rPr>
        <w:t xml:space="preserve">(odbioru, prac montażowych, eksploatacji)  </w:t>
      </w:r>
    </w:p>
    <w:p w:rsidR="00CE6397" w:rsidRPr="0015092D" w:rsidRDefault="00CE6397" w:rsidP="00CE6397">
      <w:pPr>
        <w:rPr>
          <w:rFonts w:ascii="Times New Roman" w:hAnsi="Times New Roman" w:cs="Times New Roman"/>
          <w:lang w:val="pl-PL"/>
        </w:rPr>
      </w:pPr>
      <w:r w:rsidRPr="0015092D">
        <w:rPr>
          <w:rFonts w:ascii="Times New Roman" w:hAnsi="Times New Roman" w:cs="Times New Roman"/>
          <w:lang w:val="pl-PL"/>
        </w:rPr>
        <w:t>W trakcie odbioru stwierdzono następujące wady Towaru:</w:t>
      </w:r>
    </w:p>
    <w:tbl>
      <w:tblPr>
        <w:tblStyle w:val="af0"/>
        <w:tblW w:w="10031" w:type="dxa"/>
        <w:tblLayout w:type="fixed"/>
        <w:tblLook w:val="04A0" w:firstRow="1" w:lastRow="0" w:firstColumn="1" w:lastColumn="0" w:noHBand="0" w:noVBand="1"/>
      </w:tblPr>
      <w:tblGrid>
        <w:gridCol w:w="534"/>
        <w:gridCol w:w="3969"/>
        <w:gridCol w:w="1275"/>
        <w:gridCol w:w="1276"/>
        <w:gridCol w:w="2977"/>
      </w:tblGrid>
      <w:tr w:rsidR="00CE6397" w:rsidRPr="0015092D" w:rsidTr="00CE6397">
        <w:tc>
          <w:tcPr>
            <w:tcW w:w="534" w:type="dxa"/>
          </w:tcPr>
          <w:p w:rsidR="00CE6397" w:rsidRPr="0015092D" w:rsidRDefault="00CE6397" w:rsidP="006752E2">
            <w:pPr>
              <w:rPr>
                <w:rFonts w:ascii="Times New Roman" w:hAnsi="Times New Roman" w:cs="Times New Roman"/>
                <w:lang w:val="pl-PL"/>
              </w:rPr>
            </w:pPr>
            <w:r w:rsidRPr="0015092D">
              <w:rPr>
                <w:rFonts w:ascii="Times New Roman" w:hAnsi="Times New Roman" w:cs="Times New Roman"/>
                <w:lang w:val="pl-PL"/>
              </w:rPr>
              <w:t>Nr p.</w:t>
            </w:r>
          </w:p>
        </w:tc>
        <w:tc>
          <w:tcPr>
            <w:tcW w:w="3969" w:type="dxa"/>
          </w:tcPr>
          <w:p w:rsidR="00CE6397" w:rsidRPr="0015092D" w:rsidRDefault="00CE6397" w:rsidP="006752E2">
            <w:pPr>
              <w:rPr>
                <w:rFonts w:ascii="Times New Roman" w:hAnsi="Times New Roman" w:cs="Times New Roman"/>
                <w:lang w:val="pl-PL"/>
              </w:rPr>
            </w:pPr>
            <w:r w:rsidRPr="0015092D">
              <w:rPr>
                <w:rFonts w:ascii="Times New Roman" w:hAnsi="Times New Roman" w:cs="Times New Roman"/>
                <w:lang w:val="pl-PL"/>
              </w:rPr>
              <w:t>Pełna nazwa Towaru, w którym zostały stwierdzone wady jakościowe, pozycja w Liście przewozowym (CMR)</w:t>
            </w:r>
          </w:p>
        </w:tc>
        <w:tc>
          <w:tcPr>
            <w:tcW w:w="1275" w:type="dxa"/>
          </w:tcPr>
          <w:p w:rsidR="00CE6397" w:rsidRPr="0015092D" w:rsidRDefault="00CE6397" w:rsidP="006752E2">
            <w:pPr>
              <w:jc w:val="center"/>
              <w:rPr>
                <w:rFonts w:ascii="Times New Roman" w:hAnsi="Times New Roman" w:cs="Times New Roman"/>
                <w:lang w:val="pl-PL"/>
              </w:rPr>
            </w:pPr>
            <w:r w:rsidRPr="0015092D">
              <w:rPr>
                <w:rFonts w:ascii="Times New Roman" w:hAnsi="Times New Roman" w:cs="Times New Roman"/>
                <w:lang w:val="pl-PL"/>
              </w:rPr>
              <w:t>Jednostka miary</w:t>
            </w:r>
          </w:p>
        </w:tc>
        <w:tc>
          <w:tcPr>
            <w:tcW w:w="1276" w:type="dxa"/>
          </w:tcPr>
          <w:p w:rsidR="00CE6397" w:rsidRPr="0015092D" w:rsidRDefault="00CE6397" w:rsidP="006752E2">
            <w:pPr>
              <w:jc w:val="center"/>
              <w:rPr>
                <w:rFonts w:ascii="Times New Roman" w:hAnsi="Times New Roman" w:cs="Times New Roman"/>
                <w:lang w:val="pl-PL"/>
              </w:rPr>
            </w:pPr>
            <w:r w:rsidRPr="0015092D">
              <w:rPr>
                <w:rFonts w:ascii="Times New Roman" w:hAnsi="Times New Roman" w:cs="Times New Roman"/>
                <w:lang w:val="pl-PL"/>
              </w:rPr>
              <w:t>Ilość (objętość)</w:t>
            </w:r>
          </w:p>
        </w:tc>
        <w:tc>
          <w:tcPr>
            <w:tcW w:w="2977" w:type="dxa"/>
          </w:tcPr>
          <w:p w:rsidR="00CE6397" w:rsidRPr="0015092D" w:rsidRDefault="00CE6397" w:rsidP="006752E2">
            <w:pPr>
              <w:jc w:val="center"/>
              <w:rPr>
                <w:rFonts w:ascii="Times New Roman" w:hAnsi="Times New Roman" w:cs="Times New Roman"/>
                <w:lang w:val="pl-PL"/>
              </w:rPr>
            </w:pPr>
            <w:r w:rsidRPr="0015092D">
              <w:rPr>
                <w:rFonts w:ascii="Times New Roman" w:hAnsi="Times New Roman" w:cs="Times New Roman"/>
                <w:lang w:val="pl-PL"/>
              </w:rPr>
              <w:t>Szczegółowy opis stwierdzonych wad</w:t>
            </w:r>
          </w:p>
        </w:tc>
      </w:tr>
      <w:tr w:rsidR="00CE6397" w:rsidRPr="0015092D" w:rsidTr="00CE6397">
        <w:tc>
          <w:tcPr>
            <w:tcW w:w="534" w:type="dxa"/>
          </w:tcPr>
          <w:p w:rsidR="00CE6397" w:rsidRPr="0015092D" w:rsidRDefault="00CE6397" w:rsidP="006752E2">
            <w:pPr>
              <w:rPr>
                <w:rFonts w:ascii="Times New Roman" w:hAnsi="Times New Roman" w:cs="Times New Roman"/>
                <w:lang w:val="pl-PL"/>
              </w:rPr>
            </w:pPr>
          </w:p>
        </w:tc>
        <w:tc>
          <w:tcPr>
            <w:tcW w:w="3969" w:type="dxa"/>
          </w:tcPr>
          <w:p w:rsidR="00CE6397" w:rsidRPr="0015092D" w:rsidRDefault="00CE6397" w:rsidP="006752E2">
            <w:pPr>
              <w:rPr>
                <w:rFonts w:ascii="Times New Roman" w:hAnsi="Times New Roman" w:cs="Times New Roman"/>
                <w:lang w:val="pl-PL"/>
              </w:rPr>
            </w:pPr>
          </w:p>
        </w:tc>
        <w:tc>
          <w:tcPr>
            <w:tcW w:w="1275" w:type="dxa"/>
          </w:tcPr>
          <w:p w:rsidR="00CE6397" w:rsidRPr="0015092D" w:rsidRDefault="00CE6397" w:rsidP="006752E2">
            <w:pPr>
              <w:rPr>
                <w:rFonts w:ascii="Times New Roman" w:hAnsi="Times New Roman" w:cs="Times New Roman"/>
                <w:lang w:val="pl-PL"/>
              </w:rPr>
            </w:pPr>
          </w:p>
        </w:tc>
        <w:tc>
          <w:tcPr>
            <w:tcW w:w="1276" w:type="dxa"/>
          </w:tcPr>
          <w:p w:rsidR="00CE6397" w:rsidRPr="0015092D" w:rsidRDefault="00CE6397" w:rsidP="006752E2">
            <w:pPr>
              <w:rPr>
                <w:rFonts w:ascii="Times New Roman" w:hAnsi="Times New Roman" w:cs="Times New Roman"/>
                <w:lang w:val="pl-PL"/>
              </w:rPr>
            </w:pPr>
          </w:p>
        </w:tc>
        <w:tc>
          <w:tcPr>
            <w:tcW w:w="2977" w:type="dxa"/>
          </w:tcPr>
          <w:p w:rsidR="00CE6397" w:rsidRPr="0015092D" w:rsidRDefault="00CE6397" w:rsidP="006752E2">
            <w:pPr>
              <w:rPr>
                <w:rFonts w:ascii="Times New Roman" w:hAnsi="Times New Roman" w:cs="Times New Roman"/>
                <w:lang w:val="pl-PL"/>
              </w:rPr>
            </w:pPr>
          </w:p>
        </w:tc>
      </w:tr>
    </w:tbl>
    <w:p w:rsidR="00CE6397" w:rsidRPr="0015092D" w:rsidRDefault="00CE6397" w:rsidP="0021688B">
      <w:pPr>
        <w:pStyle w:val="24"/>
        <w:shd w:val="clear" w:color="auto" w:fill="auto"/>
        <w:tabs>
          <w:tab w:val="left" w:pos="5434"/>
        </w:tabs>
        <w:spacing w:line="240" w:lineRule="auto"/>
        <w:ind w:firstLine="0"/>
        <w:rPr>
          <w:lang w:val="pl-PL"/>
        </w:rPr>
      </w:pPr>
    </w:p>
    <w:p w:rsidR="007375F2" w:rsidRPr="0015092D" w:rsidRDefault="00412A5A" w:rsidP="00412A5A">
      <w:pPr>
        <w:tabs>
          <w:tab w:val="left" w:pos="284"/>
        </w:tabs>
        <w:ind w:firstLine="284"/>
        <w:jc w:val="both"/>
        <w:rPr>
          <w:rFonts w:ascii="Times New Roman" w:hAnsi="Times New Roman" w:cs="Times New Roman"/>
          <w:lang w:val="pl-PL"/>
        </w:rPr>
      </w:pPr>
      <w:r w:rsidRPr="0015092D">
        <w:rPr>
          <w:rFonts w:ascii="Times New Roman" w:hAnsi="Times New Roman" w:cs="Times New Roman"/>
          <w:lang w:val="pl-PL"/>
        </w:rPr>
        <w:t xml:space="preserve">Zwracamy się do Państwa o wysłanie przedstawiciela do przeprowadzenia wspólnego odbioru Towaru pod względem jakości, </w:t>
      </w:r>
    </w:p>
    <w:p w:rsidR="00412A5A" w:rsidRPr="0015092D" w:rsidRDefault="00412A5A" w:rsidP="00FB079F">
      <w:pPr>
        <w:tabs>
          <w:tab w:val="left" w:pos="284"/>
        </w:tabs>
        <w:jc w:val="both"/>
        <w:rPr>
          <w:rFonts w:ascii="Times New Roman" w:hAnsi="Times New Roman" w:cs="Times New Roman"/>
          <w:lang w:val="pl-PL"/>
        </w:rPr>
      </w:pPr>
      <w:r w:rsidRPr="0015092D">
        <w:rPr>
          <w:rFonts w:ascii="Times New Roman" w:hAnsi="Times New Roman" w:cs="Times New Roman"/>
          <w:lang w:val="pl-PL"/>
        </w:rPr>
        <w:t>kt</w:t>
      </w:r>
      <w:r w:rsidR="00FB079F" w:rsidRPr="0015092D">
        <w:rPr>
          <w:rFonts w:ascii="Times New Roman" w:hAnsi="Times New Roman" w:cs="Times New Roman"/>
          <w:lang w:val="pl-PL"/>
        </w:rPr>
        <w:t>óra odbędzie się__________</w:t>
      </w:r>
      <w:r w:rsidRPr="0015092D">
        <w:rPr>
          <w:rFonts w:ascii="Times New Roman" w:hAnsi="Times New Roman" w:cs="Times New Roman"/>
          <w:lang w:val="pl-PL"/>
        </w:rPr>
        <w:t xml:space="preserve">_  w  ___________ pod adresem: </w:t>
      </w:r>
      <w:r w:rsidR="00FB079F" w:rsidRPr="0015092D">
        <w:rPr>
          <w:rFonts w:ascii="Times New Roman" w:hAnsi="Times New Roman" w:cs="Times New Roman"/>
          <w:lang w:val="pl-PL"/>
        </w:rPr>
        <w:t>_______________________</w:t>
      </w:r>
      <w:r w:rsidRPr="0015092D">
        <w:rPr>
          <w:rFonts w:ascii="Times New Roman" w:hAnsi="Times New Roman" w:cs="Times New Roman"/>
          <w:lang w:val="pl-PL"/>
        </w:rPr>
        <w:t>_.</w:t>
      </w:r>
    </w:p>
    <w:p w:rsidR="00412A5A" w:rsidRPr="0015092D" w:rsidRDefault="00412A5A" w:rsidP="00FB079F">
      <w:pPr>
        <w:ind w:firstLine="1985"/>
        <w:rPr>
          <w:rFonts w:ascii="Times New Roman" w:hAnsi="Times New Roman" w:cs="Times New Roman"/>
          <w:sz w:val="20"/>
          <w:szCs w:val="20"/>
          <w:lang w:val="pl-PL"/>
        </w:rPr>
      </w:pPr>
      <w:r w:rsidRPr="0015092D">
        <w:rPr>
          <w:rFonts w:ascii="Times New Roman" w:hAnsi="Times New Roman" w:cs="Times New Roman"/>
          <w:sz w:val="20"/>
          <w:szCs w:val="20"/>
          <w:lang w:val="pl-PL"/>
        </w:rPr>
        <w:t xml:space="preserve">(data odbioru, czas odbioru)               </w:t>
      </w:r>
      <w:r w:rsidRPr="0015092D">
        <w:rPr>
          <w:rFonts w:ascii="Times New Roman" w:hAnsi="Times New Roman" w:cs="Times New Roman"/>
          <w:sz w:val="20"/>
          <w:szCs w:val="20"/>
          <w:lang w:val="pl-PL"/>
        </w:rPr>
        <w:tab/>
      </w:r>
      <w:r w:rsidRPr="0015092D">
        <w:rPr>
          <w:rFonts w:ascii="Times New Roman" w:hAnsi="Times New Roman" w:cs="Times New Roman"/>
          <w:sz w:val="20"/>
          <w:szCs w:val="20"/>
          <w:lang w:val="pl-PL"/>
        </w:rPr>
        <w:tab/>
        <w:t xml:space="preserve"> (lokalizacja Towaru)</w:t>
      </w:r>
    </w:p>
    <w:p w:rsidR="00412A5A" w:rsidRPr="0015092D" w:rsidRDefault="00412A5A" w:rsidP="00412A5A">
      <w:pPr>
        <w:rPr>
          <w:rFonts w:ascii="Times New Roman" w:hAnsi="Times New Roman" w:cs="Times New Roman"/>
          <w:lang w:val="pl-PL"/>
        </w:rPr>
      </w:pPr>
      <w:r w:rsidRPr="0015092D">
        <w:rPr>
          <w:rFonts w:ascii="Times New Roman" w:hAnsi="Times New Roman" w:cs="Times New Roman"/>
          <w:lang w:val="pl-PL"/>
        </w:rPr>
        <w:t xml:space="preserve">   </w:t>
      </w:r>
    </w:p>
    <w:p w:rsidR="00412A5A" w:rsidRPr="0015092D" w:rsidRDefault="00412A5A" w:rsidP="00EE6B35">
      <w:pPr>
        <w:ind w:firstLine="284"/>
        <w:jc w:val="both"/>
        <w:rPr>
          <w:rFonts w:ascii="Times New Roman" w:hAnsi="Times New Roman" w:cs="Times New Roman"/>
          <w:lang w:val="pl-PL"/>
        </w:rPr>
      </w:pPr>
      <w:r w:rsidRPr="0015092D">
        <w:rPr>
          <w:rFonts w:ascii="Times New Roman" w:hAnsi="Times New Roman" w:cs="Times New Roman"/>
          <w:lang w:val="pl-PL"/>
        </w:rPr>
        <w:t xml:space="preserve">Osoba upoważniona w imieniu </w:t>
      </w:r>
      <w:r w:rsidR="00C05323" w:rsidRPr="0015092D">
        <w:rPr>
          <w:rFonts w:ascii="Times New Roman" w:hAnsi="Times New Roman" w:cs="Times New Roman"/>
          <w:lang w:val="pl-PL"/>
        </w:rPr>
        <w:t>Nabywcy</w:t>
      </w:r>
      <w:r w:rsidRPr="0015092D">
        <w:rPr>
          <w:rFonts w:ascii="Times New Roman" w:hAnsi="Times New Roman" w:cs="Times New Roman"/>
          <w:lang w:val="pl-PL"/>
        </w:rPr>
        <w:t xml:space="preserve"> do podjęcia decyzji we wszystkich sprawach dotyczących usunięcia wad dostarczonego Towaru, w tym do podpisania Protokołu o stwierdzeniu wad jakościowych towaru: _________________________</w:t>
      </w:r>
      <w:r w:rsidR="00F8065F" w:rsidRPr="0015092D">
        <w:rPr>
          <w:rFonts w:ascii="Times New Roman" w:hAnsi="Times New Roman" w:cs="Times New Roman"/>
          <w:lang w:val="pl-PL"/>
        </w:rPr>
        <w:t>_______________________</w:t>
      </w:r>
      <w:r w:rsidRPr="0015092D">
        <w:rPr>
          <w:rFonts w:ascii="Times New Roman" w:hAnsi="Times New Roman" w:cs="Times New Roman"/>
          <w:lang w:val="pl-PL"/>
        </w:rPr>
        <w:t>_____</w:t>
      </w:r>
      <w:r w:rsidR="00EE6B35">
        <w:rPr>
          <w:rFonts w:ascii="Times New Roman" w:hAnsi="Times New Roman" w:cs="Times New Roman"/>
          <w:lang w:val="pl-PL"/>
        </w:rPr>
        <w:t xml:space="preserve"> .</w:t>
      </w:r>
    </w:p>
    <w:p w:rsidR="00412A5A" w:rsidRPr="0015092D" w:rsidRDefault="00412A5A" w:rsidP="00FB079F">
      <w:pPr>
        <w:jc w:val="center"/>
        <w:rPr>
          <w:rFonts w:ascii="Times New Roman" w:hAnsi="Times New Roman" w:cs="Times New Roman"/>
          <w:sz w:val="20"/>
          <w:szCs w:val="20"/>
          <w:lang w:val="pl-PL"/>
        </w:rPr>
      </w:pPr>
      <w:r w:rsidRPr="0015092D">
        <w:rPr>
          <w:rFonts w:ascii="Times New Roman" w:hAnsi="Times New Roman" w:cs="Times New Roman"/>
          <w:sz w:val="20"/>
          <w:szCs w:val="20"/>
          <w:lang w:val="pl-PL"/>
        </w:rPr>
        <w:t xml:space="preserve">(pełne imię i nazwisko, numer telefonu, stanowisko i nazwa organizacji, w której ta osoba jest zatrudniona (jeśli osoba prawna nie jest </w:t>
      </w:r>
      <w:r w:rsidR="00C05323" w:rsidRPr="0015092D">
        <w:rPr>
          <w:rFonts w:ascii="Times New Roman" w:hAnsi="Times New Roman" w:cs="Times New Roman"/>
          <w:sz w:val="20"/>
          <w:szCs w:val="20"/>
          <w:lang w:val="pl-PL"/>
        </w:rPr>
        <w:t>Nabywcą</w:t>
      </w:r>
      <w:r w:rsidRPr="0015092D">
        <w:rPr>
          <w:rFonts w:ascii="Times New Roman" w:hAnsi="Times New Roman" w:cs="Times New Roman"/>
          <w:sz w:val="20"/>
          <w:szCs w:val="20"/>
          <w:lang w:val="pl-PL"/>
        </w:rPr>
        <w:t>)</w:t>
      </w:r>
      <w:r w:rsidR="00FB079F" w:rsidRPr="0015092D">
        <w:rPr>
          <w:rFonts w:ascii="Times New Roman" w:hAnsi="Times New Roman" w:cs="Times New Roman"/>
          <w:sz w:val="20"/>
          <w:szCs w:val="20"/>
          <w:lang w:val="pl-PL"/>
        </w:rPr>
        <w:t>)</w:t>
      </w:r>
    </w:p>
    <w:p w:rsidR="00412A5A" w:rsidRPr="0015092D" w:rsidRDefault="00412A5A" w:rsidP="00412A5A">
      <w:pPr>
        <w:rPr>
          <w:rFonts w:ascii="Times New Roman" w:hAnsi="Times New Roman" w:cs="Times New Roman"/>
          <w:lang w:val="pl-PL"/>
        </w:rPr>
      </w:pPr>
    </w:p>
    <w:p w:rsidR="00412A5A" w:rsidRPr="0015092D" w:rsidRDefault="00412A5A" w:rsidP="00412A5A">
      <w:pPr>
        <w:rPr>
          <w:rFonts w:ascii="Times New Roman" w:hAnsi="Times New Roman" w:cs="Times New Roman"/>
          <w:lang w:val="pl-PL"/>
        </w:rPr>
      </w:pPr>
      <w:r w:rsidRPr="0015092D">
        <w:rPr>
          <w:rFonts w:ascii="Times New Roman" w:hAnsi="Times New Roman" w:cs="Times New Roman"/>
          <w:lang w:val="pl-PL"/>
        </w:rPr>
        <w:t>Adres poczty elektronicznej do kontaktu z Nabywcą  _______________________.</w:t>
      </w:r>
    </w:p>
    <w:p w:rsidR="00412A5A" w:rsidRPr="0015092D" w:rsidRDefault="00412A5A" w:rsidP="00412A5A">
      <w:pPr>
        <w:rPr>
          <w:rFonts w:ascii="Times New Roman" w:hAnsi="Times New Roman" w:cs="Times New Roman"/>
          <w:lang w:val="pl-PL"/>
        </w:rPr>
      </w:pPr>
    </w:p>
    <w:p w:rsidR="00412A5A" w:rsidRPr="0015092D" w:rsidRDefault="00412A5A" w:rsidP="00412A5A">
      <w:pPr>
        <w:rPr>
          <w:rFonts w:ascii="Times New Roman" w:hAnsi="Times New Roman" w:cs="Times New Roman"/>
          <w:lang w:val="pl-PL"/>
        </w:rPr>
      </w:pPr>
      <w:r w:rsidRPr="0015092D">
        <w:rPr>
          <w:rFonts w:ascii="Times New Roman" w:hAnsi="Times New Roman" w:cs="Times New Roman"/>
          <w:lang w:val="pl-PL"/>
        </w:rPr>
        <w:t>Załączniki: 1. Zdjęcia na ___ ark. w 1 egzemplarzu.</w:t>
      </w:r>
    </w:p>
    <w:p w:rsidR="00412A5A" w:rsidRPr="0015092D" w:rsidRDefault="00412A5A" w:rsidP="00412A5A">
      <w:pPr>
        <w:rPr>
          <w:rFonts w:ascii="Times New Roman" w:hAnsi="Times New Roman" w:cs="Times New Roman"/>
          <w:lang w:val="pl-PL"/>
        </w:rPr>
      </w:pPr>
      <w:r w:rsidRPr="0015092D">
        <w:rPr>
          <w:rFonts w:ascii="Times New Roman" w:hAnsi="Times New Roman" w:cs="Times New Roman"/>
          <w:lang w:val="pl-PL"/>
        </w:rPr>
        <w:t xml:space="preserve">                   2. Kopie paszportów na produkty oświetleniowe na ___ ark. w 1 egzemplarzu.</w:t>
      </w:r>
    </w:p>
    <w:p w:rsidR="00412A5A" w:rsidRPr="0015092D" w:rsidRDefault="00412A5A" w:rsidP="00412A5A">
      <w:pPr>
        <w:rPr>
          <w:rFonts w:ascii="Times New Roman" w:hAnsi="Times New Roman" w:cs="Times New Roman"/>
          <w:lang w:val="pl-PL"/>
        </w:rPr>
      </w:pPr>
    </w:p>
    <w:p w:rsidR="00412A5A" w:rsidRPr="0015092D" w:rsidRDefault="00412A5A" w:rsidP="00412A5A">
      <w:pPr>
        <w:rPr>
          <w:rFonts w:ascii="Times New Roman" w:hAnsi="Times New Roman" w:cs="Times New Roman"/>
          <w:lang w:val="pl-PL"/>
        </w:rPr>
      </w:pPr>
    </w:p>
    <w:p w:rsidR="00412A5A" w:rsidRPr="0015092D" w:rsidRDefault="00412A5A" w:rsidP="00412A5A">
      <w:pPr>
        <w:rPr>
          <w:rFonts w:ascii="Times New Roman" w:hAnsi="Times New Roman" w:cs="Times New Roman"/>
          <w:lang w:val="pl-PL"/>
        </w:rPr>
      </w:pPr>
    </w:p>
    <w:p w:rsidR="00412A5A" w:rsidRPr="0015092D" w:rsidRDefault="00412A5A" w:rsidP="00412A5A">
      <w:pPr>
        <w:rPr>
          <w:rFonts w:ascii="Times New Roman" w:hAnsi="Times New Roman" w:cs="Times New Roman"/>
          <w:lang w:val="pl-PL"/>
        </w:rPr>
      </w:pPr>
      <w:r w:rsidRPr="0015092D">
        <w:rPr>
          <w:rFonts w:ascii="Times New Roman" w:hAnsi="Times New Roman" w:cs="Times New Roman"/>
          <w:lang w:val="pl-PL"/>
        </w:rPr>
        <w:t>Dyrektor          __________________            ______________________</w:t>
      </w:r>
    </w:p>
    <w:p w:rsidR="00412A5A" w:rsidRPr="0015092D" w:rsidRDefault="00412A5A" w:rsidP="00C778D7">
      <w:pPr>
        <w:rPr>
          <w:rFonts w:ascii="Times New Roman" w:hAnsi="Times New Roman" w:cs="Times New Roman"/>
          <w:sz w:val="20"/>
          <w:szCs w:val="20"/>
          <w:lang w:val="pl-PL"/>
        </w:rPr>
      </w:pPr>
      <w:r w:rsidRPr="0015092D">
        <w:rPr>
          <w:rFonts w:ascii="Times New Roman" w:hAnsi="Times New Roman" w:cs="Times New Roman"/>
          <w:sz w:val="20"/>
          <w:szCs w:val="20"/>
          <w:lang w:val="pl-PL"/>
        </w:rPr>
        <w:t xml:space="preserve">                                  (podpis)                                                (pełne imię i </w:t>
      </w:r>
      <w:r w:rsidR="00C778D7" w:rsidRPr="00C778D7">
        <w:rPr>
          <w:rFonts w:ascii="Times New Roman" w:hAnsi="Times New Roman" w:cs="Times New Roman"/>
          <w:sz w:val="20"/>
          <w:szCs w:val="20"/>
          <w:lang w:val="pl-PL"/>
        </w:rPr>
        <w:t>inicjały</w:t>
      </w:r>
      <w:r w:rsidRPr="0015092D">
        <w:rPr>
          <w:rFonts w:ascii="Times New Roman" w:hAnsi="Times New Roman" w:cs="Times New Roman"/>
          <w:sz w:val="20"/>
          <w:szCs w:val="20"/>
          <w:lang w:val="pl-PL"/>
        </w:rPr>
        <w:t>)</w:t>
      </w:r>
    </w:p>
    <w:p w:rsidR="00412A5A" w:rsidRPr="0015092D" w:rsidRDefault="00412A5A" w:rsidP="00412A5A">
      <w:pPr>
        <w:rPr>
          <w:rFonts w:ascii="Times New Roman" w:hAnsi="Times New Roman" w:cs="Times New Roman"/>
          <w:lang w:val="pl-PL"/>
        </w:rPr>
      </w:pPr>
    </w:p>
    <w:p w:rsidR="00412A5A" w:rsidRPr="0015092D" w:rsidRDefault="00412A5A">
      <w:pPr>
        <w:pStyle w:val="24"/>
        <w:shd w:val="clear" w:color="auto" w:fill="auto"/>
        <w:ind w:firstLine="0"/>
        <w:jc w:val="center"/>
        <w:rPr>
          <w:lang w:val="pl-PL"/>
        </w:rPr>
        <w:sectPr w:rsidR="00412A5A" w:rsidRPr="0015092D" w:rsidSect="00730A4C">
          <w:headerReference w:type="even" r:id="rId22"/>
          <w:headerReference w:type="default" r:id="rId23"/>
          <w:footerReference w:type="even" r:id="rId24"/>
          <w:footerReference w:type="default" r:id="rId25"/>
          <w:pgSz w:w="11900" w:h="16840"/>
          <w:pgMar w:top="1134" w:right="850" w:bottom="1134" w:left="1701" w:header="41" w:footer="41" w:gutter="0"/>
          <w:cols w:space="720"/>
          <w:noEndnote/>
          <w:docGrid w:linePitch="360"/>
        </w:sectPr>
      </w:pPr>
    </w:p>
    <w:tbl>
      <w:tblPr>
        <w:tblStyle w:val="af0"/>
        <w:tblW w:w="9613" w:type="dxa"/>
        <w:tblLayout w:type="fixed"/>
        <w:tblLook w:val="04A0" w:firstRow="1" w:lastRow="0" w:firstColumn="1" w:lastColumn="0" w:noHBand="0" w:noVBand="1"/>
      </w:tblPr>
      <w:tblGrid>
        <w:gridCol w:w="1817"/>
        <w:gridCol w:w="6804"/>
        <w:gridCol w:w="992"/>
      </w:tblGrid>
      <w:tr w:rsidR="000661A4" w:rsidRPr="0015092D" w:rsidTr="008F1BAF">
        <w:trPr>
          <w:trHeight w:val="561"/>
        </w:trPr>
        <w:tc>
          <w:tcPr>
            <w:tcW w:w="1817" w:type="dxa"/>
          </w:tcPr>
          <w:p w:rsidR="000661A4" w:rsidRPr="0015092D" w:rsidRDefault="000661A4" w:rsidP="006752E2">
            <w:pPr>
              <w:pStyle w:val="40"/>
              <w:keepNext/>
              <w:keepLines/>
              <w:shd w:val="clear" w:color="auto" w:fill="auto"/>
              <w:tabs>
                <w:tab w:val="left" w:pos="798"/>
              </w:tabs>
              <w:ind w:firstLine="0"/>
              <w:jc w:val="center"/>
              <w:rPr>
                <w:sz w:val="24"/>
                <w:szCs w:val="24"/>
                <w:lang w:val="it-IT"/>
              </w:rPr>
            </w:pPr>
            <w:r w:rsidRPr="0015092D">
              <w:rPr>
                <w:sz w:val="24"/>
                <w:szCs w:val="24"/>
                <w:lang w:val="it-IT"/>
              </w:rPr>
              <w:lastRenderedPageBreak/>
              <w:t>„OLDI SVET” SP. z O.O.</w:t>
            </w:r>
          </w:p>
        </w:tc>
        <w:tc>
          <w:tcPr>
            <w:tcW w:w="6804" w:type="dxa"/>
          </w:tcPr>
          <w:p w:rsidR="000661A4" w:rsidRPr="0015092D" w:rsidRDefault="00C05323" w:rsidP="006752E2">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0661A4" w:rsidRPr="0015092D">
              <w:rPr>
                <w:sz w:val="24"/>
                <w:szCs w:val="24"/>
                <w:lang w:val="pl-PL"/>
              </w:rPr>
              <w:t xml:space="preserve"> odbioru Towaru względem ilości i jakości oraz rozpatrywania roszczeń </w:t>
            </w:r>
            <w:r w:rsidR="00EE5CAF" w:rsidRPr="0015092D">
              <w:rPr>
                <w:sz w:val="24"/>
                <w:szCs w:val="24"/>
                <w:lang w:val="pl-PL"/>
              </w:rPr>
              <w:t>w „OLDI SVET” Sp. z O.O.</w:t>
            </w:r>
          </w:p>
        </w:tc>
        <w:tc>
          <w:tcPr>
            <w:tcW w:w="992" w:type="dxa"/>
          </w:tcPr>
          <w:p w:rsidR="000661A4" w:rsidRPr="0015092D" w:rsidRDefault="000661A4" w:rsidP="006752E2">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15092D">
              <w:rPr>
                <w:i/>
                <w:iCs/>
                <w:sz w:val="24"/>
                <w:szCs w:val="24"/>
                <w:lang w:val="pl-PL"/>
              </w:rPr>
              <w:t>16</w:t>
            </w:r>
          </w:p>
        </w:tc>
      </w:tr>
    </w:tbl>
    <w:p w:rsidR="000661A4" w:rsidRPr="0015092D" w:rsidRDefault="000661A4" w:rsidP="003B6F8A">
      <w:pPr>
        <w:pStyle w:val="a9"/>
        <w:shd w:val="clear" w:color="auto" w:fill="auto"/>
        <w:ind w:left="3969"/>
        <w:rPr>
          <w:lang w:val="pl-PL"/>
        </w:rPr>
      </w:pPr>
      <w:r w:rsidRPr="0015092D">
        <w:rPr>
          <w:lang w:val="pl-PL"/>
        </w:rPr>
        <w:t>Załącznik Nr 4</w:t>
      </w:r>
    </w:p>
    <w:p w:rsidR="000661A4" w:rsidRPr="0015092D" w:rsidRDefault="000661A4" w:rsidP="003B6F8A">
      <w:pPr>
        <w:pStyle w:val="24"/>
        <w:shd w:val="clear" w:color="auto" w:fill="auto"/>
        <w:spacing w:line="240" w:lineRule="auto"/>
        <w:ind w:left="3969" w:firstLine="0"/>
        <w:rPr>
          <w:lang w:val="pl-PL"/>
        </w:rPr>
      </w:pPr>
      <w:r w:rsidRPr="0015092D">
        <w:rPr>
          <w:lang w:val="pl-PL"/>
        </w:rPr>
        <w:t xml:space="preserve">do Instrukcji dotyczących odbioru Towaru względem ilości i jakości oraz rozpatrywania roszczeń </w:t>
      </w:r>
      <w:r w:rsidR="00EE5CAF" w:rsidRPr="0015092D">
        <w:rPr>
          <w:lang w:val="pl-PL"/>
        </w:rPr>
        <w:t>w „OLDI SVET” Sp. z O.O.</w:t>
      </w:r>
    </w:p>
    <w:p w:rsidR="000661A4" w:rsidRPr="0015092D" w:rsidRDefault="006752E2" w:rsidP="003B6F8A">
      <w:pPr>
        <w:pStyle w:val="24"/>
        <w:shd w:val="clear" w:color="auto" w:fill="auto"/>
        <w:ind w:firstLine="0"/>
        <w:rPr>
          <w:bCs/>
          <w:lang w:val="pl-PL"/>
        </w:rPr>
      </w:pPr>
      <w:r w:rsidRPr="0015092D">
        <w:rPr>
          <w:bCs/>
          <w:lang w:val="pl-PL"/>
        </w:rPr>
        <w:t xml:space="preserve">PROTOKÓŁ </w:t>
      </w:r>
    </w:p>
    <w:p w:rsidR="006752E2" w:rsidRPr="0015092D" w:rsidRDefault="006752E2" w:rsidP="003B6F8A">
      <w:pPr>
        <w:pStyle w:val="24"/>
        <w:shd w:val="clear" w:color="auto" w:fill="auto"/>
        <w:ind w:firstLine="0"/>
        <w:rPr>
          <w:bCs/>
          <w:lang w:val="pl-PL"/>
        </w:rPr>
      </w:pPr>
      <w:r w:rsidRPr="0015092D">
        <w:rPr>
          <w:bCs/>
          <w:lang w:val="pl-PL"/>
        </w:rPr>
        <w:t xml:space="preserve">STWIERDZENIA NIEZGODNOŚCI JAKOŚCI TOWARU </w:t>
      </w:r>
    </w:p>
    <w:p w:rsidR="006752E2" w:rsidRPr="0015092D" w:rsidRDefault="006752E2" w:rsidP="003B6F8A">
      <w:pPr>
        <w:pStyle w:val="24"/>
        <w:shd w:val="clear" w:color="auto" w:fill="auto"/>
        <w:tabs>
          <w:tab w:val="left" w:leader="underscore" w:pos="1794"/>
        </w:tabs>
        <w:spacing w:line="240" w:lineRule="auto"/>
        <w:ind w:firstLine="0"/>
        <w:rPr>
          <w:lang w:val="pl-PL"/>
        </w:rPr>
      </w:pPr>
      <w:r w:rsidRPr="0015092D">
        <w:rPr>
          <w:lang w:val="pl-PL"/>
        </w:rPr>
        <w:t>miejscowość ______________________</w:t>
      </w:r>
      <w:r w:rsidRPr="0015092D">
        <w:rPr>
          <w:lang w:val="pl-PL"/>
        </w:rPr>
        <w:tab/>
      </w:r>
    </w:p>
    <w:p w:rsidR="006752E2" w:rsidRPr="0015092D" w:rsidRDefault="006752E2" w:rsidP="003B6F8A">
      <w:pPr>
        <w:pStyle w:val="24"/>
        <w:shd w:val="clear" w:color="auto" w:fill="auto"/>
        <w:tabs>
          <w:tab w:val="left" w:leader="underscore" w:pos="889"/>
          <w:tab w:val="left" w:leader="underscore" w:pos="1134"/>
        </w:tabs>
        <w:spacing w:line="240" w:lineRule="auto"/>
        <w:ind w:firstLine="0"/>
        <w:rPr>
          <w:lang w:val="pl-PL"/>
        </w:rPr>
      </w:pPr>
      <w:r w:rsidRPr="0015092D">
        <w:rPr>
          <w:lang w:val="pl-PL"/>
        </w:rPr>
        <w:t>data «</w:t>
      </w:r>
      <w:r w:rsidRPr="0015092D">
        <w:rPr>
          <w:lang w:val="pl-PL"/>
        </w:rPr>
        <w:tab/>
        <w:t>» __________r.</w:t>
      </w:r>
    </w:p>
    <w:p w:rsidR="003B6F8A" w:rsidRPr="0015092D" w:rsidRDefault="003B6F8A" w:rsidP="003B6F8A">
      <w:pPr>
        <w:pStyle w:val="24"/>
        <w:shd w:val="clear" w:color="auto" w:fill="auto"/>
        <w:spacing w:line="240" w:lineRule="auto"/>
        <w:ind w:firstLine="0"/>
        <w:rPr>
          <w:lang w:val="pl-PL"/>
        </w:rPr>
      </w:pPr>
    </w:p>
    <w:p w:rsidR="006752E2" w:rsidRPr="0015092D" w:rsidRDefault="006752E2" w:rsidP="003B6F8A">
      <w:pPr>
        <w:pStyle w:val="24"/>
        <w:shd w:val="clear" w:color="auto" w:fill="auto"/>
        <w:spacing w:line="240" w:lineRule="auto"/>
        <w:ind w:firstLine="0"/>
        <w:rPr>
          <w:lang w:val="pl-PL"/>
        </w:rPr>
      </w:pPr>
      <w:r w:rsidRPr="0015092D">
        <w:rPr>
          <w:lang w:val="pl-PL"/>
        </w:rPr>
        <w:t>Komisja w składzie:</w:t>
      </w:r>
    </w:p>
    <w:p w:rsidR="00F8065F" w:rsidRPr="0015092D" w:rsidRDefault="00F8065F" w:rsidP="003B6F8A">
      <w:pPr>
        <w:pStyle w:val="24"/>
        <w:shd w:val="clear" w:color="auto" w:fill="auto"/>
        <w:spacing w:line="240" w:lineRule="auto"/>
        <w:ind w:firstLine="0"/>
        <w:rPr>
          <w:lang w:val="pl-PL"/>
        </w:rPr>
      </w:pPr>
    </w:p>
    <w:p w:rsidR="00745D04" w:rsidRDefault="00745D04" w:rsidP="00745D04">
      <w:pPr>
        <w:pStyle w:val="32"/>
        <w:pBdr>
          <w:top w:val="single" w:sz="4" w:space="6" w:color="auto"/>
        </w:pBdr>
        <w:shd w:val="clear" w:color="auto" w:fill="auto"/>
        <w:ind w:firstLine="340"/>
        <w:jc w:val="center"/>
        <w:rPr>
          <w:rFonts w:ascii="Times New Roman" w:hAnsi="Times New Roman" w:cs="Times New Roman"/>
          <w:lang w:val="pl-PL"/>
        </w:rPr>
      </w:pPr>
      <w:r w:rsidRPr="0015092D">
        <w:rPr>
          <w:rFonts w:ascii="Times New Roman" w:hAnsi="Times New Roman" w:cs="Times New Roman"/>
          <w:lang w:val="pl-PL"/>
        </w:rPr>
        <w:t>(Nazwa Dostawcy, Nabywcy, organizacji zewnętrznej, imię i nazwisko, stanowisko członków komisji)</w:t>
      </w:r>
    </w:p>
    <w:p w:rsidR="00745D04" w:rsidRPr="0015092D" w:rsidRDefault="00745D04" w:rsidP="00745D04">
      <w:pPr>
        <w:pStyle w:val="32"/>
        <w:pBdr>
          <w:top w:val="single" w:sz="4" w:space="6" w:color="auto"/>
        </w:pBdr>
        <w:shd w:val="clear" w:color="auto" w:fill="auto"/>
        <w:ind w:firstLine="340"/>
        <w:jc w:val="center"/>
        <w:rPr>
          <w:rFonts w:ascii="Times New Roman" w:hAnsi="Times New Roman" w:cs="Times New Roman"/>
          <w:lang w:val="pl-PL"/>
        </w:rPr>
      </w:pPr>
    </w:p>
    <w:p w:rsidR="006752E2" w:rsidRPr="0015092D" w:rsidRDefault="006752E2" w:rsidP="003B6F8A">
      <w:pPr>
        <w:pStyle w:val="32"/>
        <w:pBdr>
          <w:top w:val="single" w:sz="4" w:space="0" w:color="auto"/>
        </w:pBdr>
        <w:shd w:val="clear" w:color="auto" w:fill="auto"/>
        <w:ind w:firstLine="340"/>
        <w:rPr>
          <w:rFonts w:ascii="Times New Roman" w:hAnsi="Times New Roman" w:cs="Times New Roman"/>
          <w:lang w:val="pl-PL"/>
        </w:rPr>
      </w:pPr>
    </w:p>
    <w:p w:rsidR="006752E2" w:rsidRPr="0015092D" w:rsidRDefault="006752E2" w:rsidP="003B6F8A">
      <w:pPr>
        <w:pStyle w:val="32"/>
        <w:pBdr>
          <w:top w:val="single" w:sz="4" w:space="0" w:color="auto"/>
        </w:pBdr>
        <w:shd w:val="clear" w:color="auto" w:fill="auto"/>
        <w:ind w:firstLine="340"/>
        <w:rPr>
          <w:rFonts w:ascii="Times New Roman" w:hAnsi="Times New Roman" w:cs="Times New Roman"/>
          <w:lang w:val="pl-PL"/>
        </w:rPr>
      </w:pPr>
    </w:p>
    <w:p w:rsidR="006752E2" w:rsidRPr="0015092D" w:rsidRDefault="006752E2" w:rsidP="003B6F8A">
      <w:pPr>
        <w:pStyle w:val="24"/>
        <w:pBdr>
          <w:top w:val="single" w:sz="4" w:space="0" w:color="auto"/>
          <w:bottom w:val="single" w:sz="4" w:space="0" w:color="auto"/>
        </w:pBdr>
        <w:shd w:val="clear" w:color="auto" w:fill="auto"/>
        <w:spacing w:line="240" w:lineRule="auto"/>
        <w:ind w:firstLine="340"/>
        <w:rPr>
          <w:lang w:val="pl-PL"/>
        </w:rPr>
      </w:pPr>
    </w:p>
    <w:p w:rsidR="006752E2" w:rsidRPr="0015092D" w:rsidRDefault="006752E2" w:rsidP="003B6F8A">
      <w:pPr>
        <w:pStyle w:val="24"/>
        <w:shd w:val="clear" w:color="auto" w:fill="auto"/>
        <w:spacing w:line="233" w:lineRule="auto"/>
        <w:ind w:firstLine="0"/>
        <w:rPr>
          <w:lang w:val="pl-PL"/>
        </w:rPr>
      </w:pPr>
      <w:r w:rsidRPr="0015092D">
        <w:rPr>
          <w:lang w:val="pl-PL"/>
        </w:rPr>
        <w:t>stwierdziła następujące:</w:t>
      </w:r>
    </w:p>
    <w:p w:rsidR="006752E2" w:rsidRPr="0015092D" w:rsidRDefault="006752E2" w:rsidP="003B6F8A">
      <w:pPr>
        <w:pStyle w:val="24"/>
        <w:shd w:val="clear" w:color="auto" w:fill="auto"/>
        <w:tabs>
          <w:tab w:val="left" w:pos="284"/>
          <w:tab w:val="left" w:leader="underscore" w:pos="889"/>
          <w:tab w:val="left" w:leader="underscore" w:pos="2991"/>
          <w:tab w:val="left" w:leader="underscore" w:pos="7020"/>
          <w:tab w:val="left" w:leader="underscore" w:pos="7888"/>
          <w:tab w:val="left" w:leader="underscore" w:pos="9128"/>
        </w:tabs>
        <w:ind w:firstLine="0"/>
        <w:jc w:val="both"/>
        <w:rPr>
          <w:lang w:val="pl-PL"/>
        </w:rPr>
      </w:pPr>
      <w:r w:rsidRPr="0015092D">
        <w:rPr>
          <w:lang w:val="pl-PL"/>
        </w:rPr>
        <w:t>1. Numer i data Umowy, Listu przewozowego, na których podstawie został dostarczony Towar  niespełniający wymagań jakościowych: ______________</w:t>
      </w:r>
      <w:r w:rsidR="00F8065F" w:rsidRPr="0015092D">
        <w:rPr>
          <w:lang w:val="pl-PL"/>
        </w:rPr>
        <w:t>______________________________</w:t>
      </w:r>
      <w:r w:rsidRPr="0015092D">
        <w:rPr>
          <w:lang w:val="pl-PL"/>
        </w:rPr>
        <w:t>_</w:t>
      </w:r>
    </w:p>
    <w:p w:rsidR="006752E2" w:rsidRPr="0015092D" w:rsidRDefault="006752E2" w:rsidP="003B6F8A">
      <w:pPr>
        <w:pStyle w:val="24"/>
        <w:pBdr>
          <w:bottom w:val="single" w:sz="4" w:space="0" w:color="auto"/>
        </w:pBdr>
        <w:shd w:val="clear" w:color="auto" w:fill="auto"/>
        <w:tabs>
          <w:tab w:val="left" w:pos="1434"/>
        </w:tabs>
        <w:spacing w:line="233" w:lineRule="auto"/>
        <w:ind w:firstLine="0"/>
        <w:rPr>
          <w:lang w:val="pl-PL"/>
        </w:rPr>
      </w:pPr>
      <w:r w:rsidRPr="0015092D">
        <w:rPr>
          <w:lang w:val="pl-PL"/>
        </w:rPr>
        <w:t xml:space="preserve">2. Data i numer powiadomienia o wezwaniu przedstawiciela Dostawcy: </w:t>
      </w:r>
    </w:p>
    <w:p w:rsidR="006752E2" w:rsidRPr="0015092D" w:rsidRDefault="006752E2" w:rsidP="003B6F8A">
      <w:pPr>
        <w:pStyle w:val="24"/>
        <w:pBdr>
          <w:bottom w:val="single" w:sz="4" w:space="0" w:color="auto"/>
        </w:pBdr>
        <w:shd w:val="clear" w:color="auto" w:fill="auto"/>
        <w:tabs>
          <w:tab w:val="left" w:pos="1434"/>
        </w:tabs>
        <w:spacing w:line="233" w:lineRule="auto"/>
        <w:ind w:firstLine="0"/>
        <w:rPr>
          <w:lang w:val="pl-PL"/>
        </w:rPr>
      </w:pPr>
    </w:p>
    <w:p w:rsidR="006752E2" w:rsidRPr="0015092D" w:rsidRDefault="006752E2" w:rsidP="003B6F8A">
      <w:pPr>
        <w:pStyle w:val="24"/>
        <w:shd w:val="clear" w:color="auto" w:fill="auto"/>
        <w:tabs>
          <w:tab w:val="left" w:pos="1434"/>
          <w:tab w:val="left" w:pos="2991"/>
          <w:tab w:val="left" w:pos="4489"/>
          <w:tab w:val="left" w:pos="5578"/>
          <w:tab w:val="left" w:pos="7315"/>
          <w:tab w:val="left" w:pos="9128"/>
        </w:tabs>
        <w:spacing w:line="240" w:lineRule="auto"/>
        <w:ind w:firstLine="0"/>
        <w:rPr>
          <w:lang w:val="pl-PL"/>
        </w:rPr>
      </w:pPr>
      <w:r w:rsidRPr="0015092D">
        <w:rPr>
          <w:lang w:val="pl-PL"/>
        </w:rPr>
        <w:t xml:space="preserve">3. </w:t>
      </w:r>
      <w:r w:rsidR="000C7186" w:rsidRPr="0015092D">
        <w:rPr>
          <w:lang w:val="pl-PL"/>
        </w:rPr>
        <w:t>Nazwa, numer i data sporządzenia dokumentu poświadczającego jakość Towaru:</w:t>
      </w:r>
    </w:p>
    <w:p w:rsidR="006752E2" w:rsidRPr="0015092D" w:rsidRDefault="006752E2" w:rsidP="004C170A">
      <w:pPr>
        <w:pStyle w:val="24"/>
        <w:shd w:val="clear" w:color="auto" w:fill="auto"/>
        <w:tabs>
          <w:tab w:val="left" w:pos="1434"/>
          <w:tab w:val="left" w:pos="2991"/>
          <w:tab w:val="left" w:pos="4489"/>
          <w:tab w:val="left" w:pos="5578"/>
          <w:tab w:val="left" w:pos="7315"/>
          <w:tab w:val="left" w:pos="9128"/>
        </w:tabs>
        <w:spacing w:line="240" w:lineRule="auto"/>
        <w:ind w:firstLine="0"/>
        <w:rPr>
          <w:lang w:val="pl-PL"/>
        </w:rPr>
      </w:pPr>
      <w:r w:rsidRPr="0015092D">
        <w:rPr>
          <w:lang w:val="pl-PL"/>
        </w:rPr>
        <w:t>_____________________________________________________________________________</w:t>
      </w:r>
    </w:p>
    <w:p w:rsidR="000C7186" w:rsidRPr="0015092D" w:rsidRDefault="000C7186" w:rsidP="006752E2">
      <w:pPr>
        <w:pStyle w:val="24"/>
        <w:pBdr>
          <w:bottom w:val="single" w:sz="4" w:space="0" w:color="auto"/>
        </w:pBdr>
        <w:shd w:val="clear" w:color="auto" w:fill="auto"/>
        <w:spacing w:line="283" w:lineRule="auto"/>
        <w:ind w:firstLine="0"/>
        <w:rPr>
          <w:lang w:val="pl-PL"/>
        </w:rPr>
      </w:pPr>
      <w:r w:rsidRPr="0015092D">
        <w:rPr>
          <w:lang w:val="pl-PL"/>
        </w:rPr>
        <w:t xml:space="preserve">4. Warunki przechowywania Towaru na magazynie </w:t>
      </w:r>
      <w:r w:rsidR="00C05323" w:rsidRPr="0015092D">
        <w:rPr>
          <w:lang w:val="pl-PL"/>
        </w:rPr>
        <w:t>Nabywcy</w:t>
      </w:r>
      <w:r w:rsidRPr="0015092D">
        <w:rPr>
          <w:lang w:val="pl-PL"/>
        </w:rPr>
        <w:t xml:space="preserve"> do chwili sporządzenia Protokołu:</w:t>
      </w:r>
    </w:p>
    <w:p w:rsidR="000C7186" w:rsidRPr="0015092D" w:rsidRDefault="000C7186" w:rsidP="004C170A">
      <w:pPr>
        <w:pStyle w:val="24"/>
        <w:pBdr>
          <w:bottom w:val="single" w:sz="4" w:space="0" w:color="auto"/>
        </w:pBdr>
        <w:shd w:val="clear" w:color="auto" w:fill="auto"/>
        <w:spacing w:line="283" w:lineRule="auto"/>
        <w:ind w:firstLine="0"/>
        <w:rPr>
          <w:lang w:val="pl-PL"/>
        </w:rPr>
      </w:pPr>
      <w:r w:rsidRPr="0015092D">
        <w:rPr>
          <w:lang w:val="pl-PL"/>
        </w:rPr>
        <w:t>_____________________________________________________________________________</w:t>
      </w:r>
    </w:p>
    <w:p w:rsidR="000C7186" w:rsidRDefault="000C7186" w:rsidP="00023C15">
      <w:pPr>
        <w:pStyle w:val="24"/>
        <w:pBdr>
          <w:bottom w:val="single" w:sz="4" w:space="0" w:color="auto"/>
        </w:pBdr>
        <w:shd w:val="clear" w:color="auto" w:fill="auto"/>
        <w:spacing w:line="283" w:lineRule="auto"/>
        <w:ind w:firstLine="0"/>
        <w:rPr>
          <w:lang w:val="pl-PL"/>
        </w:rPr>
      </w:pPr>
      <w:r w:rsidRPr="0015092D">
        <w:rPr>
          <w:lang w:val="pl-PL"/>
        </w:rPr>
        <w:t>5. Stan, wady opakowania w momencie kontroli Towaru:</w:t>
      </w:r>
    </w:p>
    <w:p w:rsidR="00023C15" w:rsidRPr="0015092D" w:rsidRDefault="00023C15" w:rsidP="006752E2">
      <w:pPr>
        <w:pStyle w:val="24"/>
        <w:pBdr>
          <w:bottom w:val="single" w:sz="4" w:space="0" w:color="auto"/>
        </w:pBdr>
        <w:shd w:val="clear" w:color="auto" w:fill="auto"/>
        <w:spacing w:line="283" w:lineRule="auto"/>
        <w:ind w:firstLine="0"/>
        <w:rPr>
          <w:lang w:val="pl-PL"/>
        </w:rPr>
      </w:pPr>
    </w:p>
    <w:p w:rsidR="006752E2" w:rsidRPr="00023C15" w:rsidRDefault="000C7186" w:rsidP="00023C15">
      <w:pPr>
        <w:pStyle w:val="24"/>
        <w:numPr>
          <w:ilvl w:val="0"/>
          <w:numId w:val="17"/>
        </w:numPr>
        <w:shd w:val="clear" w:color="auto" w:fill="auto"/>
        <w:spacing w:line="240" w:lineRule="auto"/>
        <w:ind w:left="284" w:hanging="284"/>
        <w:rPr>
          <w:lang w:val="pl-PL"/>
        </w:rPr>
      </w:pPr>
      <w:r w:rsidRPr="00023C15">
        <w:rPr>
          <w:lang w:val="pl-PL"/>
        </w:rPr>
        <w:t>W trakcie odbioru Towaru stwierdzono następujące wady:</w:t>
      </w:r>
    </w:p>
    <w:tbl>
      <w:tblPr>
        <w:tblOverlap w:val="never"/>
        <w:tblW w:w="10283" w:type="dxa"/>
        <w:jc w:val="center"/>
        <w:tblLayout w:type="fixed"/>
        <w:tblCellMar>
          <w:left w:w="10" w:type="dxa"/>
          <w:right w:w="10" w:type="dxa"/>
        </w:tblCellMar>
        <w:tblLook w:val="0000" w:firstRow="0" w:lastRow="0" w:firstColumn="0" w:lastColumn="0" w:noHBand="0" w:noVBand="0"/>
      </w:tblPr>
      <w:tblGrid>
        <w:gridCol w:w="400"/>
        <w:gridCol w:w="1276"/>
        <w:gridCol w:w="1134"/>
        <w:gridCol w:w="1134"/>
        <w:gridCol w:w="2604"/>
        <w:gridCol w:w="2506"/>
        <w:gridCol w:w="1229"/>
      </w:tblGrid>
      <w:tr w:rsidR="0029684B" w:rsidRPr="001F49AC" w:rsidTr="00023C15">
        <w:trPr>
          <w:cantSplit/>
          <w:trHeight w:hRule="exact" w:val="1974"/>
          <w:jc w:val="center"/>
        </w:trPr>
        <w:tc>
          <w:tcPr>
            <w:tcW w:w="400" w:type="dxa"/>
            <w:tcBorders>
              <w:top w:val="single" w:sz="4" w:space="0" w:color="auto"/>
              <w:left w:val="single" w:sz="4" w:space="0" w:color="auto"/>
            </w:tcBorders>
            <w:shd w:val="clear" w:color="auto" w:fill="FFFFFF"/>
            <w:textDirection w:val="btLr"/>
            <w:vAlign w:val="center"/>
          </w:tcPr>
          <w:p w:rsidR="0029684B" w:rsidRPr="00023C15" w:rsidRDefault="000C7186" w:rsidP="00023C15">
            <w:pPr>
              <w:ind w:left="113" w:right="113"/>
              <w:jc w:val="center"/>
              <w:rPr>
                <w:rFonts w:ascii="Times New Roman" w:hAnsi="Times New Roman" w:cs="Times New Roman"/>
                <w:sz w:val="22"/>
                <w:szCs w:val="22"/>
                <w:lang w:val="pl-PL"/>
              </w:rPr>
            </w:pPr>
            <w:r w:rsidRPr="00023C15">
              <w:rPr>
                <w:rFonts w:ascii="Times New Roman" w:hAnsi="Times New Roman" w:cs="Times New Roman"/>
                <w:sz w:val="22"/>
                <w:szCs w:val="22"/>
                <w:lang w:val="pl-PL"/>
              </w:rPr>
              <w:t>Nr p.</w:t>
            </w:r>
          </w:p>
        </w:tc>
        <w:tc>
          <w:tcPr>
            <w:tcW w:w="1276" w:type="dxa"/>
            <w:tcBorders>
              <w:top w:val="single" w:sz="4" w:space="0" w:color="auto"/>
              <w:left w:val="single" w:sz="4" w:space="0" w:color="auto"/>
            </w:tcBorders>
            <w:shd w:val="clear" w:color="auto" w:fill="FFFFFF"/>
            <w:textDirection w:val="btLr"/>
            <w:vAlign w:val="center"/>
          </w:tcPr>
          <w:p w:rsidR="0029684B" w:rsidRPr="00023C15" w:rsidRDefault="000C7186" w:rsidP="00023C15">
            <w:pPr>
              <w:ind w:left="113" w:right="113"/>
              <w:jc w:val="center"/>
              <w:rPr>
                <w:rFonts w:ascii="Times New Roman" w:hAnsi="Times New Roman" w:cs="Times New Roman"/>
                <w:sz w:val="22"/>
                <w:szCs w:val="22"/>
                <w:lang w:val="pl-PL"/>
              </w:rPr>
            </w:pPr>
            <w:r w:rsidRPr="00023C15">
              <w:rPr>
                <w:rFonts w:ascii="Times New Roman" w:hAnsi="Times New Roman" w:cs="Times New Roman"/>
                <w:sz w:val="22"/>
                <w:szCs w:val="22"/>
                <w:lang w:val="pl-PL"/>
              </w:rPr>
              <w:t>Pełna nazwa Towaru</w:t>
            </w:r>
          </w:p>
        </w:tc>
        <w:tc>
          <w:tcPr>
            <w:tcW w:w="1134" w:type="dxa"/>
            <w:tcBorders>
              <w:top w:val="single" w:sz="4" w:space="0" w:color="auto"/>
              <w:left w:val="single" w:sz="4" w:space="0" w:color="auto"/>
            </w:tcBorders>
            <w:shd w:val="clear" w:color="auto" w:fill="FFFFFF"/>
            <w:textDirection w:val="btLr"/>
            <w:vAlign w:val="center"/>
          </w:tcPr>
          <w:p w:rsidR="0029684B" w:rsidRPr="00023C15" w:rsidRDefault="000C7186" w:rsidP="00023C15">
            <w:pPr>
              <w:ind w:left="113" w:right="113"/>
              <w:jc w:val="center"/>
              <w:rPr>
                <w:rFonts w:ascii="Times New Roman" w:hAnsi="Times New Roman" w:cs="Times New Roman"/>
                <w:sz w:val="22"/>
                <w:szCs w:val="22"/>
                <w:lang w:val="pl-PL"/>
              </w:rPr>
            </w:pPr>
            <w:r w:rsidRPr="00023C15">
              <w:rPr>
                <w:rFonts w:ascii="Times New Roman" w:hAnsi="Times New Roman" w:cs="Times New Roman"/>
                <w:sz w:val="22"/>
                <w:szCs w:val="22"/>
                <w:lang w:val="pl-PL"/>
              </w:rPr>
              <w:t>Jednostka miary</w:t>
            </w:r>
          </w:p>
        </w:tc>
        <w:tc>
          <w:tcPr>
            <w:tcW w:w="1134" w:type="dxa"/>
            <w:tcBorders>
              <w:top w:val="single" w:sz="4" w:space="0" w:color="auto"/>
              <w:left w:val="single" w:sz="4" w:space="0" w:color="auto"/>
            </w:tcBorders>
            <w:shd w:val="clear" w:color="auto" w:fill="FFFFFF"/>
            <w:textDirection w:val="btLr"/>
            <w:vAlign w:val="center"/>
          </w:tcPr>
          <w:p w:rsidR="0029684B" w:rsidRPr="00023C15" w:rsidRDefault="000C7186" w:rsidP="00023C15">
            <w:pPr>
              <w:ind w:left="113" w:right="113"/>
              <w:jc w:val="center"/>
              <w:rPr>
                <w:rFonts w:ascii="Times New Roman" w:hAnsi="Times New Roman" w:cs="Times New Roman"/>
                <w:sz w:val="22"/>
                <w:szCs w:val="22"/>
                <w:lang w:val="pl-PL"/>
              </w:rPr>
            </w:pPr>
            <w:r w:rsidRPr="00023C15">
              <w:rPr>
                <w:rFonts w:ascii="Times New Roman" w:hAnsi="Times New Roman" w:cs="Times New Roman"/>
                <w:sz w:val="22"/>
                <w:szCs w:val="22"/>
                <w:lang w:val="pl-PL"/>
              </w:rPr>
              <w:t>Ilość (objętość)</w:t>
            </w:r>
          </w:p>
        </w:tc>
        <w:tc>
          <w:tcPr>
            <w:tcW w:w="2604" w:type="dxa"/>
            <w:tcBorders>
              <w:top w:val="single" w:sz="4" w:space="0" w:color="auto"/>
              <w:left w:val="single" w:sz="4" w:space="0" w:color="auto"/>
            </w:tcBorders>
            <w:shd w:val="clear" w:color="auto" w:fill="FFFFFF"/>
            <w:textDirection w:val="btLr"/>
            <w:vAlign w:val="center"/>
          </w:tcPr>
          <w:p w:rsidR="0029684B" w:rsidRPr="00023C15" w:rsidRDefault="003B6F8A" w:rsidP="00023C15">
            <w:pPr>
              <w:ind w:left="113" w:right="113"/>
              <w:jc w:val="center"/>
              <w:rPr>
                <w:rFonts w:ascii="Times New Roman" w:hAnsi="Times New Roman" w:cs="Times New Roman"/>
                <w:sz w:val="22"/>
                <w:szCs w:val="22"/>
                <w:lang w:val="pl-PL"/>
              </w:rPr>
            </w:pPr>
            <w:r w:rsidRPr="00023C15">
              <w:rPr>
                <w:rFonts w:ascii="Times New Roman" w:hAnsi="Times New Roman" w:cs="Times New Roman"/>
                <w:sz w:val="22"/>
                <w:szCs w:val="22"/>
                <w:lang w:val="pl-PL"/>
              </w:rPr>
              <w:t>Szczegółowy opis stwierdzonych wad, w tym powierzchnia (wielkość) produktu, podlegająca dopracowaniu</w:t>
            </w:r>
          </w:p>
        </w:tc>
        <w:tc>
          <w:tcPr>
            <w:tcW w:w="2506" w:type="dxa"/>
            <w:tcBorders>
              <w:top w:val="single" w:sz="4" w:space="0" w:color="auto"/>
              <w:left w:val="single" w:sz="4" w:space="0" w:color="auto"/>
            </w:tcBorders>
            <w:shd w:val="clear" w:color="auto" w:fill="FFFFFF"/>
            <w:textDirection w:val="btLr"/>
            <w:vAlign w:val="center"/>
          </w:tcPr>
          <w:p w:rsidR="0029684B" w:rsidRPr="00023C15" w:rsidRDefault="003B6F8A" w:rsidP="00023C15">
            <w:pPr>
              <w:ind w:left="113" w:right="113"/>
              <w:jc w:val="center"/>
              <w:rPr>
                <w:rFonts w:ascii="Times New Roman" w:hAnsi="Times New Roman" w:cs="Times New Roman"/>
                <w:sz w:val="22"/>
                <w:szCs w:val="22"/>
                <w:lang w:val="pl-PL"/>
              </w:rPr>
            </w:pPr>
            <w:r w:rsidRPr="00023C15">
              <w:rPr>
                <w:rFonts w:ascii="Times New Roman" w:hAnsi="Times New Roman" w:cs="Times New Roman"/>
                <w:sz w:val="22"/>
                <w:szCs w:val="22"/>
                <w:lang w:val="pl-PL"/>
              </w:rPr>
              <w:t xml:space="preserve">Wniosek o możliwości usunięcia </w:t>
            </w:r>
            <w:r w:rsidR="00023C15">
              <w:rPr>
                <w:rFonts w:ascii="Times New Roman" w:hAnsi="Times New Roman" w:cs="Times New Roman"/>
                <w:sz w:val="22"/>
                <w:szCs w:val="22"/>
                <w:lang w:val="pl-PL"/>
              </w:rPr>
              <w:t>wad</w:t>
            </w:r>
            <w:r w:rsidRPr="00023C15">
              <w:rPr>
                <w:rFonts w:ascii="Times New Roman" w:hAnsi="Times New Roman" w:cs="Times New Roman"/>
                <w:sz w:val="22"/>
                <w:szCs w:val="22"/>
                <w:lang w:val="pl-PL"/>
              </w:rPr>
              <w:t>: podlega korekcie na miejscu, podlega korekcie przez producenta czy podlega wymianie</w:t>
            </w:r>
          </w:p>
        </w:tc>
        <w:tc>
          <w:tcPr>
            <w:tcW w:w="1229" w:type="dxa"/>
            <w:tcBorders>
              <w:top w:val="single" w:sz="4" w:space="0" w:color="auto"/>
              <w:left w:val="single" w:sz="4" w:space="0" w:color="auto"/>
              <w:right w:val="single" w:sz="4" w:space="0" w:color="auto"/>
            </w:tcBorders>
            <w:shd w:val="clear" w:color="auto" w:fill="FFFFFF"/>
            <w:textDirection w:val="btLr"/>
            <w:vAlign w:val="center"/>
          </w:tcPr>
          <w:p w:rsidR="0029684B" w:rsidRPr="00023C15" w:rsidRDefault="003B6F8A" w:rsidP="008B2ADC">
            <w:pPr>
              <w:ind w:left="113" w:right="113"/>
              <w:jc w:val="center"/>
              <w:rPr>
                <w:rFonts w:ascii="Times New Roman" w:hAnsi="Times New Roman" w:cs="Times New Roman"/>
                <w:sz w:val="22"/>
                <w:szCs w:val="22"/>
                <w:lang w:val="pl-PL"/>
              </w:rPr>
            </w:pPr>
            <w:r w:rsidRPr="00023C15">
              <w:rPr>
                <w:rFonts w:ascii="Times New Roman" w:hAnsi="Times New Roman" w:cs="Times New Roman"/>
                <w:sz w:val="22"/>
                <w:szCs w:val="22"/>
                <w:lang w:val="pl-PL"/>
              </w:rPr>
              <w:t xml:space="preserve">Termin usunięcia </w:t>
            </w:r>
            <w:r w:rsidR="008B2ADC">
              <w:rPr>
                <w:rFonts w:ascii="Times New Roman" w:hAnsi="Times New Roman" w:cs="Times New Roman"/>
                <w:sz w:val="22"/>
                <w:szCs w:val="22"/>
                <w:lang w:val="pl-PL"/>
              </w:rPr>
              <w:t>wad</w:t>
            </w:r>
            <w:r w:rsidR="00F9208A" w:rsidRPr="00023C15">
              <w:rPr>
                <w:rFonts w:ascii="Times New Roman" w:hAnsi="Times New Roman" w:cs="Times New Roman"/>
                <w:sz w:val="22"/>
                <w:szCs w:val="22"/>
                <w:lang w:val="pl-PL"/>
              </w:rPr>
              <w:t xml:space="preserve">, </w:t>
            </w:r>
            <w:r w:rsidRPr="00023C15">
              <w:rPr>
                <w:rFonts w:ascii="Times New Roman" w:hAnsi="Times New Roman" w:cs="Times New Roman"/>
                <w:sz w:val="22"/>
                <w:szCs w:val="22"/>
                <w:lang w:val="pl-PL"/>
              </w:rPr>
              <w:t>wymiany Towaru</w:t>
            </w:r>
          </w:p>
        </w:tc>
      </w:tr>
      <w:tr w:rsidR="0029684B" w:rsidRPr="001F49AC" w:rsidTr="000C7186">
        <w:trPr>
          <w:trHeight w:hRule="exact" w:val="326"/>
          <w:jc w:val="center"/>
        </w:trPr>
        <w:tc>
          <w:tcPr>
            <w:tcW w:w="400" w:type="dxa"/>
            <w:tcBorders>
              <w:top w:val="single" w:sz="4" w:space="0" w:color="auto"/>
              <w:lef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276" w:type="dxa"/>
            <w:tcBorders>
              <w:top w:val="single" w:sz="4" w:space="0" w:color="auto"/>
              <w:lef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134" w:type="dxa"/>
            <w:tcBorders>
              <w:top w:val="single" w:sz="4" w:space="0" w:color="auto"/>
              <w:lef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134" w:type="dxa"/>
            <w:tcBorders>
              <w:top w:val="single" w:sz="4" w:space="0" w:color="auto"/>
              <w:lef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2604" w:type="dxa"/>
            <w:tcBorders>
              <w:top w:val="single" w:sz="4" w:space="0" w:color="auto"/>
              <w:lef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2506" w:type="dxa"/>
            <w:tcBorders>
              <w:top w:val="single" w:sz="4" w:space="0" w:color="auto"/>
              <w:lef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229" w:type="dxa"/>
            <w:tcBorders>
              <w:top w:val="single" w:sz="4" w:space="0" w:color="auto"/>
              <w:left w:val="single" w:sz="4" w:space="0" w:color="auto"/>
              <w:righ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r>
      <w:tr w:rsidR="0029684B" w:rsidRPr="001F49AC" w:rsidTr="003B6F8A">
        <w:trPr>
          <w:trHeight w:hRule="exact" w:val="326"/>
          <w:jc w:val="center"/>
        </w:trPr>
        <w:tc>
          <w:tcPr>
            <w:tcW w:w="400"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276"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2604"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2506"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r>
      <w:tr w:rsidR="0029684B" w:rsidRPr="001F49AC" w:rsidTr="003B6F8A">
        <w:trPr>
          <w:trHeight w:hRule="exact" w:val="336"/>
          <w:jc w:val="center"/>
        </w:trPr>
        <w:tc>
          <w:tcPr>
            <w:tcW w:w="400"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276"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2604"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2506" w:type="dxa"/>
            <w:tcBorders>
              <w:top w:val="single" w:sz="4" w:space="0" w:color="auto"/>
              <w:left w:val="single" w:sz="4" w:space="0" w:color="auto"/>
              <w:bottom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9684B" w:rsidRPr="0015092D" w:rsidRDefault="0029684B">
            <w:pPr>
              <w:rPr>
                <w:rFonts w:ascii="Times New Roman" w:hAnsi="Times New Roman" w:cs="Times New Roman"/>
                <w:sz w:val="10"/>
                <w:szCs w:val="10"/>
                <w:lang w:val="pl-PL"/>
              </w:rPr>
            </w:pPr>
          </w:p>
        </w:tc>
      </w:tr>
      <w:tr w:rsidR="003B6F8A" w:rsidRPr="001F49AC" w:rsidTr="003B6F8A">
        <w:trPr>
          <w:trHeight w:hRule="exact" w:val="336"/>
          <w:jc w:val="center"/>
        </w:trPr>
        <w:tc>
          <w:tcPr>
            <w:tcW w:w="400"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276"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260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2506"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r>
      <w:tr w:rsidR="003B6F8A" w:rsidRPr="001F49AC" w:rsidTr="003B6F8A">
        <w:trPr>
          <w:trHeight w:hRule="exact" w:val="336"/>
          <w:jc w:val="center"/>
        </w:trPr>
        <w:tc>
          <w:tcPr>
            <w:tcW w:w="400"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276"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260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2506"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r>
      <w:tr w:rsidR="003B6F8A" w:rsidRPr="001F49AC" w:rsidTr="003B6F8A">
        <w:trPr>
          <w:trHeight w:hRule="exact" w:val="336"/>
          <w:jc w:val="center"/>
        </w:trPr>
        <w:tc>
          <w:tcPr>
            <w:tcW w:w="400"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276" w:type="dxa"/>
            <w:tcBorders>
              <w:top w:val="single" w:sz="4" w:space="0" w:color="auto"/>
              <w:left w:val="single" w:sz="4" w:space="0" w:color="auto"/>
              <w:bottom w:val="single" w:sz="4" w:space="0" w:color="auto"/>
            </w:tcBorders>
            <w:shd w:val="clear" w:color="auto" w:fill="FFFFFF"/>
          </w:tcPr>
          <w:p w:rsidR="00023C15" w:rsidRDefault="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023C15" w:rsidRPr="00023C15" w:rsidRDefault="00023C15" w:rsidP="00023C15">
            <w:pPr>
              <w:rPr>
                <w:rFonts w:ascii="Times New Roman" w:hAnsi="Times New Roman" w:cs="Times New Roman"/>
                <w:sz w:val="10"/>
                <w:szCs w:val="10"/>
                <w:lang w:val="pl-PL"/>
              </w:rPr>
            </w:pPr>
          </w:p>
          <w:p w:rsidR="003B6F8A" w:rsidRPr="00023C15" w:rsidRDefault="003B6F8A" w:rsidP="00023C15">
            <w:pPr>
              <w:jc w:val="cente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13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2604"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2506" w:type="dxa"/>
            <w:tcBorders>
              <w:top w:val="single" w:sz="4" w:space="0" w:color="auto"/>
              <w:left w:val="single" w:sz="4" w:space="0" w:color="auto"/>
              <w:bottom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B6F8A" w:rsidRPr="0015092D" w:rsidRDefault="003B6F8A">
            <w:pPr>
              <w:rPr>
                <w:rFonts w:ascii="Times New Roman" w:hAnsi="Times New Roman" w:cs="Times New Roman"/>
                <w:sz w:val="10"/>
                <w:szCs w:val="10"/>
                <w:lang w:val="pl-PL"/>
              </w:rPr>
            </w:pPr>
          </w:p>
        </w:tc>
      </w:tr>
    </w:tbl>
    <w:p w:rsidR="003B6F8A" w:rsidRPr="0015092D" w:rsidRDefault="003B6F8A" w:rsidP="003B6F8A">
      <w:pPr>
        <w:rPr>
          <w:rFonts w:ascii="Times New Roman" w:hAnsi="Times New Roman" w:cs="Times New Roman"/>
          <w:lang w:val="pl-PL"/>
        </w:rPr>
        <w:sectPr w:rsidR="003B6F8A" w:rsidRPr="0015092D" w:rsidSect="00F8065F">
          <w:headerReference w:type="even" r:id="rId26"/>
          <w:headerReference w:type="default" r:id="rId27"/>
          <w:footerReference w:type="even" r:id="rId28"/>
          <w:footerReference w:type="default" r:id="rId29"/>
          <w:pgSz w:w="11900" w:h="16840"/>
          <w:pgMar w:top="1134" w:right="850" w:bottom="1134" w:left="1701" w:header="215" w:footer="3" w:gutter="0"/>
          <w:cols w:space="720"/>
          <w:noEndnote/>
          <w:docGrid w:linePitch="360"/>
        </w:sectPr>
      </w:pPr>
    </w:p>
    <w:p w:rsidR="004C1B3D" w:rsidRPr="0015092D" w:rsidRDefault="004C1B3D" w:rsidP="003B6F8A">
      <w:pPr>
        <w:rPr>
          <w:rFonts w:ascii="Times New Roman" w:hAnsi="Times New Roman" w:cs="Times New Roman"/>
          <w:lang w:val="pl-PL"/>
        </w:rPr>
      </w:pPr>
    </w:p>
    <w:tbl>
      <w:tblPr>
        <w:tblStyle w:val="af0"/>
        <w:tblW w:w="9613" w:type="dxa"/>
        <w:tblLayout w:type="fixed"/>
        <w:tblLook w:val="04A0" w:firstRow="1" w:lastRow="0" w:firstColumn="1" w:lastColumn="0" w:noHBand="0" w:noVBand="1"/>
      </w:tblPr>
      <w:tblGrid>
        <w:gridCol w:w="1817"/>
        <w:gridCol w:w="6804"/>
        <w:gridCol w:w="992"/>
      </w:tblGrid>
      <w:tr w:rsidR="003B6F8A" w:rsidRPr="0015092D" w:rsidTr="005C731E">
        <w:trPr>
          <w:trHeight w:val="561"/>
        </w:trPr>
        <w:tc>
          <w:tcPr>
            <w:tcW w:w="1817" w:type="dxa"/>
          </w:tcPr>
          <w:p w:rsidR="003B6F8A" w:rsidRPr="0015092D" w:rsidRDefault="003B6F8A" w:rsidP="005C731E">
            <w:pPr>
              <w:pStyle w:val="40"/>
              <w:keepNext/>
              <w:keepLines/>
              <w:shd w:val="clear" w:color="auto" w:fill="auto"/>
              <w:tabs>
                <w:tab w:val="left" w:pos="798"/>
              </w:tabs>
              <w:ind w:firstLine="0"/>
              <w:jc w:val="center"/>
              <w:rPr>
                <w:sz w:val="24"/>
                <w:szCs w:val="24"/>
                <w:lang w:val="it-IT"/>
              </w:rPr>
            </w:pPr>
            <w:r w:rsidRPr="0015092D">
              <w:rPr>
                <w:sz w:val="24"/>
                <w:szCs w:val="24"/>
                <w:lang w:val="it-IT"/>
              </w:rPr>
              <w:t>„OLDI SVET” SP. z O.O.</w:t>
            </w:r>
          </w:p>
        </w:tc>
        <w:tc>
          <w:tcPr>
            <w:tcW w:w="6804" w:type="dxa"/>
          </w:tcPr>
          <w:p w:rsidR="003B6F8A" w:rsidRPr="0015092D" w:rsidRDefault="00C05323" w:rsidP="005C731E">
            <w:pPr>
              <w:pStyle w:val="40"/>
              <w:keepNext/>
              <w:keepLines/>
              <w:shd w:val="clear" w:color="auto" w:fill="auto"/>
              <w:tabs>
                <w:tab w:val="left" w:pos="798"/>
              </w:tabs>
              <w:ind w:firstLine="0"/>
              <w:jc w:val="center"/>
              <w:rPr>
                <w:sz w:val="24"/>
                <w:szCs w:val="24"/>
                <w:lang w:val="pl-PL"/>
              </w:rPr>
            </w:pPr>
            <w:r w:rsidRPr="0015092D">
              <w:rPr>
                <w:sz w:val="24"/>
                <w:szCs w:val="24"/>
                <w:lang w:val="pl-PL"/>
              </w:rPr>
              <w:t>Instrukcja dotycząca</w:t>
            </w:r>
            <w:r w:rsidR="003B6F8A" w:rsidRPr="0015092D">
              <w:rPr>
                <w:sz w:val="24"/>
                <w:szCs w:val="24"/>
                <w:lang w:val="pl-PL"/>
              </w:rPr>
              <w:t xml:space="preserve"> odbioru Towaru względem ilości i jakości oraz rozpatrywania roszczeń </w:t>
            </w:r>
            <w:r w:rsidR="00EE5CAF" w:rsidRPr="0015092D">
              <w:rPr>
                <w:sz w:val="24"/>
                <w:szCs w:val="24"/>
                <w:lang w:val="pl-PL"/>
              </w:rPr>
              <w:t>w „OLDI SVET” Sp. z O.O.</w:t>
            </w:r>
          </w:p>
        </w:tc>
        <w:tc>
          <w:tcPr>
            <w:tcW w:w="992" w:type="dxa"/>
          </w:tcPr>
          <w:p w:rsidR="003B6F8A" w:rsidRPr="0015092D" w:rsidRDefault="003B6F8A" w:rsidP="005C731E">
            <w:pPr>
              <w:pStyle w:val="40"/>
              <w:keepNext/>
              <w:keepLines/>
              <w:shd w:val="clear" w:color="auto" w:fill="auto"/>
              <w:tabs>
                <w:tab w:val="left" w:pos="798"/>
              </w:tabs>
              <w:ind w:firstLine="0"/>
              <w:jc w:val="center"/>
              <w:rPr>
                <w:sz w:val="24"/>
                <w:szCs w:val="24"/>
                <w:lang w:val="pl-PL"/>
              </w:rPr>
            </w:pPr>
            <w:r w:rsidRPr="0015092D">
              <w:rPr>
                <w:sz w:val="24"/>
                <w:szCs w:val="24"/>
                <w:lang w:val="pl-PL"/>
              </w:rPr>
              <w:t xml:space="preserve">Arkusz </w:t>
            </w:r>
            <w:r w:rsidRPr="008B2ADC">
              <w:rPr>
                <w:i/>
                <w:iCs/>
                <w:sz w:val="24"/>
                <w:szCs w:val="24"/>
                <w:lang w:val="pl-PL"/>
              </w:rPr>
              <w:t>17</w:t>
            </w:r>
          </w:p>
        </w:tc>
      </w:tr>
    </w:tbl>
    <w:p w:rsidR="003B6F8A" w:rsidRPr="0015092D" w:rsidRDefault="003B6F8A" w:rsidP="008B2ADC">
      <w:pPr>
        <w:jc w:val="both"/>
        <w:rPr>
          <w:rFonts w:ascii="Times New Roman" w:hAnsi="Times New Roman" w:cs="Times New Roman"/>
          <w:lang w:val="pl-PL"/>
        </w:rPr>
      </w:pPr>
    </w:p>
    <w:p w:rsidR="00BD2EEC" w:rsidRPr="0015092D" w:rsidRDefault="00BD2EEC" w:rsidP="008B2ADC">
      <w:pPr>
        <w:pStyle w:val="24"/>
        <w:numPr>
          <w:ilvl w:val="0"/>
          <w:numId w:val="21"/>
        </w:numPr>
        <w:shd w:val="clear" w:color="auto" w:fill="auto"/>
        <w:tabs>
          <w:tab w:val="left" w:pos="284"/>
          <w:tab w:val="left" w:leader="underscore" w:pos="4589"/>
          <w:tab w:val="left" w:leader="underscore" w:pos="6442"/>
          <w:tab w:val="left" w:leader="underscore" w:pos="6984"/>
          <w:tab w:val="left" w:leader="underscore" w:pos="7656"/>
        </w:tabs>
        <w:spacing w:after="40" w:line="240" w:lineRule="auto"/>
        <w:ind w:firstLine="0"/>
        <w:jc w:val="both"/>
        <w:rPr>
          <w:lang w:val="pl-PL"/>
        </w:rPr>
      </w:pPr>
      <w:r w:rsidRPr="0015092D">
        <w:rPr>
          <w:lang w:val="pl-PL"/>
        </w:rPr>
        <w:t xml:space="preserve">Okres gwarancyjny ustanowiony w pkt. ________ Umowy z ______________20____ r. </w:t>
      </w:r>
    </w:p>
    <w:p w:rsidR="00BD2EEC" w:rsidRPr="0015092D" w:rsidRDefault="00BD2EEC" w:rsidP="008B2ADC">
      <w:pPr>
        <w:pStyle w:val="af2"/>
        <w:numPr>
          <w:ilvl w:val="0"/>
          <w:numId w:val="21"/>
        </w:numPr>
        <w:tabs>
          <w:tab w:val="left" w:pos="284"/>
        </w:tabs>
        <w:ind w:left="0"/>
        <w:jc w:val="both"/>
        <w:rPr>
          <w:rFonts w:ascii="Times New Roman" w:hAnsi="Times New Roman" w:cs="Times New Roman"/>
          <w:lang w:val="pl-PL"/>
        </w:rPr>
      </w:pPr>
      <w:r w:rsidRPr="0015092D">
        <w:rPr>
          <w:rFonts w:ascii="Times New Roman" w:hAnsi="Times New Roman" w:cs="Times New Roman"/>
          <w:lang w:val="pl-PL"/>
        </w:rPr>
        <w:t>Techniczne akty prawne, na podstawie których przeprowadzano kontrolę jakości Towaru: _________________________________________________________________. Przyrządy pomiarowe, które zostały użyte podczas odbioru (wskazując datę weryfikacji): ____________________________________________________________________________________________________________________________________________________________________________________________________________________________________________.</w:t>
      </w:r>
    </w:p>
    <w:p w:rsidR="00BD2EEC" w:rsidRPr="0015092D" w:rsidRDefault="00BD2EEC" w:rsidP="008B2ADC">
      <w:pPr>
        <w:pStyle w:val="af2"/>
        <w:numPr>
          <w:ilvl w:val="0"/>
          <w:numId w:val="21"/>
        </w:numPr>
        <w:tabs>
          <w:tab w:val="left" w:pos="284"/>
        </w:tabs>
        <w:ind w:left="0"/>
        <w:jc w:val="both"/>
        <w:rPr>
          <w:rFonts w:ascii="Times New Roman" w:hAnsi="Times New Roman" w:cs="Times New Roman"/>
          <w:lang w:val="pl-PL"/>
        </w:rPr>
      </w:pPr>
      <w:r w:rsidRPr="0015092D">
        <w:rPr>
          <w:rFonts w:ascii="Times New Roman" w:hAnsi="Times New Roman" w:cs="Times New Roman"/>
          <w:lang w:val="pl-PL"/>
        </w:rPr>
        <w:t>Wnioski dotyczące charakteru stwierdzonych braków w Towarze i przyczyn ich wystąpienia, ze wskazaniem strony, z której winy wystąpiły wady: ______________________________________</w:t>
      </w:r>
    </w:p>
    <w:p w:rsidR="00BD2EEC" w:rsidRPr="0015092D" w:rsidRDefault="00BD2EEC" w:rsidP="008B2ADC">
      <w:pPr>
        <w:pStyle w:val="af2"/>
        <w:tabs>
          <w:tab w:val="left" w:pos="284"/>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____________________________________________________________________________________________________________________________________________________________________________________________________________________________________________.</w:t>
      </w:r>
    </w:p>
    <w:p w:rsidR="00BD2EEC" w:rsidRPr="0015092D" w:rsidRDefault="005564EC" w:rsidP="008B2ADC">
      <w:pPr>
        <w:pStyle w:val="af2"/>
        <w:numPr>
          <w:ilvl w:val="0"/>
          <w:numId w:val="21"/>
        </w:numPr>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Lista prac wymaganych do usunięcia wad (do uzupełnienia, jeżeli wady można usunąć bez wymiany Towaru): _______________________________________________________________</w:t>
      </w:r>
    </w:p>
    <w:p w:rsidR="005564EC" w:rsidRPr="0015092D" w:rsidRDefault="005564EC" w:rsidP="008B2ADC">
      <w:pPr>
        <w:pStyle w:val="af2"/>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_______________________________________________________________________________</w:t>
      </w:r>
    </w:p>
    <w:p w:rsidR="005564EC" w:rsidRPr="0015092D" w:rsidRDefault="005564EC" w:rsidP="008B2ADC">
      <w:pPr>
        <w:pStyle w:val="af2"/>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_______________________________________________________________________________</w:t>
      </w:r>
    </w:p>
    <w:p w:rsidR="005564EC" w:rsidRPr="0015092D" w:rsidRDefault="005564EC" w:rsidP="008B2ADC">
      <w:pPr>
        <w:pStyle w:val="af2"/>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______________________________________________________________________________.</w:t>
      </w:r>
    </w:p>
    <w:p w:rsidR="005564EC" w:rsidRPr="0015092D" w:rsidRDefault="005564EC" w:rsidP="008B2ADC">
      <w:pPr>
        <w:pStyle w:val="af2"/>
        <w:numPr>
          <w:ilvl w:val="0"/>
          <w:numId w:val="21"/>
        </w:numPr>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Wykaz materiałów niezbędnych do usunięcia wad (należy wypełnić, jeżeli wady można usunąć bez wymiany Towaru): ____________________________________________________________</w:t>
      </w:r>
    </w:p>
    <w:p w:rsidR="005564EC" w:rsidRPr="0015092D" w:rsidRDefault="005564EC" w:rsidP="008B2ADC">
      <w:pPr>
        <w:pStyle w:val="af2"/>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_______________________________________________________________________________</w:t>
      </w:r>
    </w:p>
    <w:p w:rsidR="005564EC" w:rsidRPr="0015092D" w:rsidRDefault="005564EC" w:rsidP="008B2ADC">
      <w:pPr>
        <w:pStyle w:val="af2"/>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_______________________________________________________________________________</w:t>
      </w:r>
    </w:p>
    <w:p w:rsidR="005564EC" w:rsidRPr="0015092D" w:rsidRDefault="005564EC" w:rsidP="008B2ADC">
      <w:pPr>
        <w:pStyle w:val="af2"/>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______________________________________________________________________________.</w:t>
      </w:r>
    </w:p>
    <w:p w:rsidR="005564EC" w:rsidRPr="0015092D" w:rsidRDefault="005564EC" w:rsidP="008B2ADC">
      <w:pPr>
        <w:pStyle w:val="af2"/>
        <w:numPr>
          <w:ilvl w:val="0"/>
          <w:numId w:val="21"/>
        </w:numPr>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Inne dane, które w opinii osób biorących udział w odbiorze muszą zostać wskazane w Protokole w celu potwierdzenia niezgodności jakościowej Towaru: _________________________</w:t>
      </w:r>
    </w:p>
    <w:p w:rsidR="005564EC" w:rsidRPr="0015092D" w:rsidRDefault="005564EC" w:rsidP="008B2ADC">
      <w:pPr>
        <w:pStyle w:val="af2"/>
        <w:tabs>
          <w:tab w:val="left" w:pos="0"/>
          <w:tab w:val="left" w:pos="426"/>
        </w:tabs>
        <w:ind w:left="0"/>
        <w:jc w:val="both"/>
        <w:rPr>
          <w:rFonts w:ascii="Times New Roman" w:hAnsi="Times New Roman" w:cs="Times New Roman"/>
          <w:lang w:val="pl-PL"/>
        </w:rPr>
      </w:pPr>
      <w:r w:rsidRPr="0015092D">
        <w:rPr>
          <w:rFonts w:ascii="Times New Roman" w:hAnsi="Times New Roman" w:cs="Times New Roman"/>
          <w:lang w:val="pl-PL"/>
        </w:rPr>
        <w:t>_____________________________________________________________________________.</w:t>
      </w:r>
    </w:p>
    <w:p w:rsidR="005564EC" w:rsidRPr="0015092D" w:rsidRDefault="005564EC" w:rsidP="008B2ADC">
      <w:pPr>
        <w:pStyle w:val="24"/>
        <w:shd w:val="clear" w:color="auto" w:fill="auto"/>
        <w:tabs>
          <w:tab w:val="left" w:pos="1438"/>
        </w:tabs>
        <w:ind w:firstLine="0"/>
        <w:jc w:val="both"/>
        <w:rPr>
          <w:lang w:val="pl-PL"/>
        </w:rPr>
      </w:pPr>
      <w:r w:rsidRPr="0015092D">
        <w:rPr>
          <w:lang w:val="pl-PL"/>
        </w:rPr>
        <w:t>13. Osoby uczestniczące w sporządzeniu niniejszego Protokołu zostały ostrzeżone o odpowiedzialności za podpisanie Protokołu, zawierającego dane niezgodne z rzeczywistością.</w:t>
      </w:r>
    </w:p>
    <w:p w:rsidR="005564EC" w:rsidRPr="0015092D" w:rsidRDefault="005564EC" w:rsidP="008B2ADC">
      <w:pPr>
        <w:pStyle w:val="24"/>
        <w:shd w:val="clear" w:color="auto" w:fill="auto"/>
        <w:tabs>
          <w:tab w:val="left" w:pos="1438"/>
        </w:tabs>
        <w:ind w:firstLine="0"/>
        <w:jc w:val="both"/>
        <w:rPr>
          <w:lang w:val="pl-PL"/>
        </w:rPr>
      </w:pPr>
      <w:r w:rsidRPr="0015092D">
        <w:rPr>
          <w:lang w:val="pl-PL"/>
        </w:rPr>
        <w:t xml:space="preserve">Podpisy członków komisji: </w:t>
      </w:r>
    </w:p>
    <w:p w:rsidR="005564EC" w:rsidRPr="0015092D" w:rsidRDefault="005564EC" w:rsidP="00C444CE">
      <w:pPr>
        <w:pStyle w:val="24"/>
        <w:shd w:val="clear" w:color="auto" w:fill="auto"/>
        <w:tabs>
          <w:tab w:val="left" w:pos="1438"/>
        </w:tabs>
        <w:ind w:left="2694" w:firstLine="0"/>
        <w:rPr>
          <w:lang w:val="pl-PL"/>
        </w:rPr>
      </w:pPr>
      <w:r w:rsidRPr="0015092D">
        <w:rPr>
          <w:lang w:val="pl-PL"/>
        </w:rPr>
        <w:t>___________________________(_______________________)</w:t>
      </w:r>
    </w:p>
    <w:p w:rsidR="005564EC" w:rsidRPr="0015092D" w:rsidRDefault="005564EC" w:rsidP="00C444CE">
      <w:pPr>
        <w:pStyle w:val="24"/>
        <w:shd w:val="clear" w:color="auto" w:fill="auto"/>
        <w:tabs>
          <w:tab w:val="left" w:pos="1438"/>
        </w:tabs>
        <w:ind w:left="2694" w:firstLine="0"/>
        <w:rPr>
          <w:lang w:val="pl-PL"/>
        </w:rPr>
      </w:pPr>
      <w:r w:rsidRPr="0015092D">
        <w:rPr>
          <w:lang w:val="pl-PL"/>
        </w:rPr>
        <w:t>___________________________(_______________________)</w:t>
      </w:r>
    </w:p>
    <w:p w:rsidR="005564EC" w:rsidRPr="0015092D" w:rsidRDefault="005564EC" w:rsidP="00C444CE">
      <w:pPr>
        <w:pStyle w:val="24"/>
        <w:shd w:val="clear" w:color="auto" w:fill="auto"/>
        <w:tabs>
          <w:tab w:val="left" w:pos="1438"/>
        </w:tabs>
        <w:ind w:left="2694" w:firstLine="0"/>
        <w:rPr>
          <w:lang w:val="pl-PL"/>
        </w:rPr>
      </w:pPr>
      <w:r w:rsidRPr="0015092D">
        <w:rPr>
          <w:lang w:val="pl-PL"/>
        </w:rPr>
        <w:t>___________________________(_______________________)</w:t>
      </w:r>
    </w:p>
    <w:p w:rsidR="005564EC" w:rsidRPr="0015092D" w:rsidRDefault="005564EC" w:rsidP="00C444CE">
      <w:pPr>
        <w:pStyle w:val="24"/>
        <w:shd w:val="clear" w:color="auto" w:fill="auto"/>
        <w:tabs>
          <w:tab w:val="left" w:pos="1438"/>
        </w:tabs>
        <w:ind w:left="2694" w:firstLine="0"/>
        <w:rPr>
          <w:lang w:val="pl-PL"/>
        </w:rPr>
      </w:pPr>
      <w:r w:rsidRPr="0015092D">
        <w:rPr>
          <w:lang w:val="pl-PL"/>
        </w:rPr>
        <w:t>___________________________(_______________________)</w:t>
      </w:r>
    </w:p>
    <w:p w:rsidR="005564EC" w:rsidRPr="0015092D" w:rsidRDefault="005564EC" w:rsidP="005564EC">
      <w:pPr>
        <w:pStyle w:val="24"/>
        <w:pBdr>
          <w:bottom w:val="single" w:sz="12" w:space="1" w:color="auto"/>
        </w:pBdr>
        <w:shd w:val="clear" w:color="auto" w:fill="auto"/>
        <w:tabs>
          <w:tab w:val="left" w:pos="1438"/>
        </w:tabs>
        <w:ind w:firstLine="0"/>
        <w:rPr>
          <w:lang w:val="pl-PL"/>
        </w:rPr>
      </w:pPr>
    </w:p>
    <w:p w:rsidR="005564EC" w:rsidRPr="0015092D" w:rsidRDefault="005564EC" w:rsidP="005564EC">
      <w:pPr>
        <w:pStyle w:val="24"/>
        <w:shd w:val="clear" w:color="auto" w:fill="auto"/>
        <w:tabs>
          <w:tab w:val="left" w:pos="1438"/>
        </w:tabs>
        <w:ind w:firstLine="0"/>
        <w:rPr>
          <w:b/>
          <w:lang w:val="pl-PL"/>
        </w:rPr>
      </w:pPr>
      <w:r w:rsidRPr="0015092D">
        <w:rPr>
          <w:b/>
          <w:lang w:val="pl-PL"/>
        </w:rPr>
        <w:t>Wypełnia się po usunięciu niezgodności jakości Towaru.</w:t>
      </w:r>
    </w:p>
    <w:p w:rsidR="005564EC" w:rsidRPr="0015092D" w:rsidRDefault="005564EC" w:rsidP="00C444CE">
      <w:pPr>
        <w:pStyle w:val="24"/>
        <w:shd w:val="clear" w:color="auto" w:fill="auto"/>
        <w:tabs>
          <w:tab w:val="left" w:pos="1438"/>
        </w:tabs>
        <w:ind w:firstLine="0"/>
        <w:jc w:val="both"/>
        <w:rPr>
          <w:lang w:val="pl-PL"/>
        </w:rPr>
      </w:pPr>
      <w:r w:rsidRPr="0015092D">
        <w:rPr>
          <w:lang w:val="pl-PL"/>
        </w:rPr>
        <w:t xml:space="preserve">Niezgodności </w:t>
      </w:r>
      <w:r w:rsidR="002C1C4C" w:rsidRPr="0015092D">
        <w:rPr>
          <w:lang w:val="pl-PL"/>
        </w:rPr>
        <w:t>jakościow</w:t>
      </w:r>
      <w:r w:rsidR="00C444CE">
        <w:rPr>
          <w:lang w:val="pl-PL"/>
        </w:rPr>
        <w:t>e zostały usunięte dnia ______</w:t>
      </w:r>
      <w:r w:rsidR="002C1C4C" w:rsidRPr="0015092D">
        <w:rPr>
          <w:lang w:val="pl-PL"/>
        </w:rPr>
        <w:t>__, brak zastrzeżeń wobec jakości Towaru.</w:t>
      </w:r>
    </w:p>
    <w:p w:rsidR="002C1C4C" w:rsidRPr="0015092D" w:rsidRDefault="00C444CE" w:rsidP="00C444CE">
      <w:pPr>
        <w:pStyle w:val="24"/>
        <w:shd w:val="clear" w:color="auto" w:fill="auto"/>
        <w:tabs>
          <w:tab w:val="left" w:pos="1438"/>
        </w:tabs>
        <w:ind w:firstLine="4253"/>
        <w:rPr>
          <w:lang w:val="pl-PL"/>
        </w:rPr>
      </w:pPr>
      <w:r>
        <w:rPr>
          <w:lang w:val="pl-PL"/>
        </w:rPr>
        <w:t xml:space="preserve">(data </w:t>
      </w:r>
      <w:r w:rsidRPr="0015092D">
        <w:rPr>
          <w:lang w:val="pl-PL"/>
        </w:rPr>
        <w:t>usunięcia</w:t>
      </w:r>
      <w:r>
        <w:rPr>
          <w:lang w:val="pl-PL"/>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60"/>
      </w:tblGrid>
      <w:tr w:rsidR="002C1C4C" w:rsidRPr="001F49AC" w:rsidTr="002C1C4C">
        <w:tc>
          <w:tcPr>
            <w:tcW w:w="5069" w:type="dxa"/>
          </w:tcPr>
          <w:p w:rsidR="002C1C4C" w:rsidRPr="0015092D" w:rsidRDefault="002C1C4C" w:rsidP="00C444CE">
            <w:pPr>
              <w:pStyle w:val="24"/>
              <w:shd w:val="clear" w:color="auto" w:fill="auto"/>
              <w:tabs>
                <w:tab w:val="left" w:pos="1438"/>
              </w:tabs>
              <w:ind w:firstLine="0"/>
              <w:rPr>
                <w:lang w:val="pl-PL"/>
              </w:rPr>
            </w:pPr>
            <w:r w:rsidRPr="0015092D">
              <w:rPr>
                <w:lang w:val="pl-PL"/>
              </w:rPr>
              <w:t>Przedstawiciel Dostawcy</w:t>
            </w:r>
          </w:p>
          <w:p w:rsidR="00C444CE" w:rsidRPr="00C444CE" w:rsidRDefault="00C444CE" w:rsidP="005564EC">
            <w:pPr>
              <w:pStyle w:val="24"/>
              <w:shd w:val="clear" w:color="auto" w:fill="auto"/>
              <w:tabs>
                <w:tab w:val="left" w:pos="1438"/>
              </w:tabs>
              <w:ind w:firstLine="0"/>
              <w:rPr>
                <w:u w:val="single"/>
                <w:lang w:val="pl-PL"/>
              </w:rPr>
            </w:pPr>
            <w:r w:rsidRPr="00C444CE">
              <w:rPr>
                <w:u w:val="single"/>
                <w:lang w:val="pl-PL"/>
              </w:rPr>
              <w:tab/>
            </w:r>
            <w:r w:rsidRPr="00C444CE">
              <w:rPr>
                <w:u w:val="single"/>
                <w:lang w:val="pl-PL"/>
              </w:rPr>
              <w:tab/>
            </w:r>
            <w:r w:rsidRPr="00C444CE">
              <w:rPr>
                <w:u w:val="single"/>
                <w:lang w:val="pl-PL"/>
              </w:rPr>
              <w:tab/>
            </w:r>
          </w:p>
          <w:p w:rsidR="002C1C4C" w:rsidRPr="0015092D" w:rsidRDefault="002C1C4C" w:rsidP="00C444CE">
            <w:pPr>
              <w:pStyle w:val="24"/>
              <w:shd w:val="clear" w:color="auto" w:fill="auto"/>
              <w:tabs>
                <w:tab w:val="left" w:pos="1438"/>
              </w:tabs>
              <w:ind w:firstLine="0"/>
              <w:rPr>
                <w:lang w:val="pl-PL"/>
              </w:rPr>
            </w:pPr>
            <w:r w:rsidRPr="0015092D">
              <w:rPr>
                <w:lang w:val="pl-PL"/>
              </w:rPr>
              <w:t xml:space="preserve">(stanowisko) </w:t>
            </w:r>
          </w:p>
          <w:p w:rsidR="00C444CE" w:rsidRPr="00394974" w:rsidRDefault="00394974" w:rsidP="005564EC">
            <w:pPr>
              <w:pStyle w:val="24"/>
              <w:shd w:val="clear" w:color="auto" w:fill="auto"/>
              <w:tabs>
                <w:tab w:val="left" w:pos="1438"/>
              </w:tabs>
              <w:ind w:firstLine="0"/>
              <w:rPr>
                <w:u w:val="single"/>
                <w:lang w:val="pl-PL"/>
              </w:rPr>
            </w:pPr>
            <w:r w:rsidRPr="00394974">
              <w:rPr>
                <w:u w:val="single"/>
                <w:lang w:val="pl-PL"/>
              </w:rPr>
              <w:tab/>
            </w:r>
            <w:r w:rsidRPr="00394974">
              <w:rPr>
                <w:u w:val="single"/>
                <w:lang w:val="pl-PL"/>
              </w:rPr>
              <w:tab/>
            </w:r>
            <w:r w:rsidRPr="00394974">
              <w:rPr>
                <w:u w:val="single"/>
                <w:lang w:val="pl-PL"/>
              </w:rPr>
              <w:tab/>
            </w:r>
          </w:p>
          <w:p w:rsidR="002C1C4C" w:rsidRPr="0015092D" w:rsidRDefault="00394974" w:rsidP="00394974">
            <w:pPr>
              <w:pStyle w:val="24"/>
              <w:shd w:val="clear" w:color="auto" w:fill="auto"/>
              <w:tabs>
                <w:tab w:val="left" w:pos="1438"/>
              </w:tabs>
              <w:ind w:firstLine="0"/>
              <w:rPr>
                <w:lang w:val="pl-PL"/>
              </w:rPr>
            </w:pPr>
            <w:r>
              <w:rPr>
                <w:lang w:val="pl-PL"/>
              </w:rPr>
              <w:t>(podpis)</w:t>
            </w:r>
            <w:r>
              <w:rPr>
                <w:lang w:val="pl-PL"/>
              </w:rPr>
              <w:tab/>
              <w:t>(imię i nazwisko)</w:t>
            </w:r>
          </w:p>
        </w:tc>
        <w:tc>
          <w:tcPr>
            <w:tcW w:w="5070" w:type="dxa"/>
          </w:tcPr>
          <w:p w:rsidR="002C1C4C" w:rsidRPr="0015092D" w:rsidRDefault="002C1C4C" w:rsidP="00394974">
            <w:pPr>
              <w:pStyle w:val="24"/>
              <w:shd w:val="clear" w:color="auto" w:fill="auto"/>
              <w:tabs>
                <w:tab w:val="left" w:pos="1438"/>
              </w:tabs>
              <w:ind w:firstLine="0"/>
              <w:rPr>
                <w:lang w:val="pl-PL"/>
              </w:rPr>
            </w:pPr>
            <w:r w:rsidRPr="0015092D">
              <w:rPr>
                <w:lang w:val="pl-PL"/>
              </w:rPr>
              <w:t>Przedstawiciel Zamawiającego</w:t>
            </w:r>
          </w:p>
          <w:p w:rsidR="00394974" w:rsidRPr="00C444CE" w:rsidRDefault="00394974" w:rsidP="00394974">
            <w:pPr>
              <w:pStyle w:val="24"/>
              <w:shd w:val="clear" w:color="auto" w:fill="auto"/>
              <w:tabs>
                <w:tab w:val="left" w:pos="1438"/>
              </w:tabs>
              <w:ind w:firstLine="0"/>
              <w:rPr>
                <w:u w:val="single"/>
                <w:lang w:val="pl-PL"/>
              </w:rPr>
            </w:pPr>
            <w:r w:rsidRPr="00C444CE">
              <w:rPr>
                <w:u w:val="single"/>
                <w:lang w:val="pl-PL"/>
              </w:rPr>
              <w:tab/>
            </w:r>
            <w:r w:rsidRPr="00C444CE">
              <w:rPr>
                <w:u w:val="single"/>
                <w:lang w:val="pl-PL"/>
              </w:rPr>
              <w:tab/>
            </w:r>
            <w:r w:rsidRPr="00C444CE">
              <w:rPr>
                <w:u w:val="single"/>
                <w:lang w:val="pl-PL"/>
              </w:rPr>
              <w:tab/>
            </w:r>
          </w:p>
          <w:p w:rsidR="00394974" w:rsidRPr="0015092D" w:rsidRDefault="00394974" w:rsidP="00394974">
            <w:pPr>
              <w:pStyle w:val="24"/>
              <w:shd w:val="clear" w:color="auto" w:fill="auto"/>
              <w:tabs>
                <w:tab w:val="left" w:pos="1438"/>
              </w:tabs>
              <w:ind w:firstLine="0"/>
              <w:rPr>
                <w:lang w:val="pl-PL"/>
              </w:rPr>
            </w:pPr>
            <w:r w:rsidRPr="0015092D">
              <w:rPr>
                <w:lang w:val="pl-PL"/>
              </w:rPr>
              <w:t xml:space="preserve">(stanowisko) </w:t>
            </w:r>
          </w:p>
          <w:p w:rsidR="00394974" w:rsidRPr="00394974" w:rsidRDefault="00394974" w:rsidP="00394974">
            <w:pPr>
              <w:pStyle w:val="24"/>
              <w:shd w:val="clear" w:color="auto" w:fill="auto"/>
              <w:tabs>
                <w:tab w:val="left" w:pos="1438"/>
              </w:tabs>
              <w:ind w:firstLine="0"/>
              <w:rPr>
                <w:u w:val="single"/>
                <w:lang w:val="pl-PL"/>
              </w:rPr>
            </w:pPr>
            <w:r w:rsidRPr="00394974">
              <w:rPr>
                <w:u w:val="single"/>
                <w:lang w:val="pl-PL"/>
              </w:rPr>
              <w:tab/>
            </w:r>
            <w:r w:rsidRPr="00394974">
              <w:rPr>
                <w:u w:val="single"/>
                <w:lang w:val="pl-PL"/>
              </w:rPr>
              <w:tab/>
            </w:r>
            <w:r w:rsidRPr="00394974">
              <w:rPr>
                <w:u w:val="single"/>
                <w:lang w:val="pl-PL"/>
              </w:rPr>
              <w:tab/>
            </w:r>
          </w:p>
          <w:p w:rsidR="002C1C4C" w:rsidRPr="0015092D" w:rsidRDefault="00394974" w:rsidP="00394974">
            <w:pPr>
              <w:pStyle w:val="24"/>
              <w:shd w:val="clear" w:color="auto" w:fill="auto"/>
              <w:tabs>
                <w:tab w:val="left" w:pos="1438"/>
              </w:tabs>
              <w:ind w:firstLine="0"/>
              <w:rPr>
                <w:lang w:val="pl-PL"/>
              </w:rPr>
            </w:pPr>
            <w:r>
              <w:rPr>
                <w:lang w:val="pl-PL"/>
              </w:rPr>
              <w:t>(podpis)</w:t>
            </w:r>
            <w:r>
              <w:rPr>
                <w:lang w:val="pl-PL"/>
              </w:rPr>
              <w:tab/>
              <w:t>(imię i nazwisko)</w:t>
            </w:r>
          </w:p>
        </w:tc>
      </w:tr>
    </w:tbl>
    <w:p w:rsidR="005564EC" w:rsidRPr="0015092D" w:rsidRDefault="005564EC" w:rsidP="005564EC">
      <w:pPr>
        <w:pStyle w:val="af2"/>
        <w:tabs>
          <w:tab w:val="left" w:pos="0"/>
          <w:tab w:val="left" w:pos="426"/>
        </w:tabs>
        <w:ind w:left="0"/>
        <w:rPr>
          <w:rFonts w:ascii="Times New Roman" w:hAnsi="Times New Roman" w:cs="Times New Roman"/>
          <w:lang w:val="pl-PL"/>
        </w:rPr>
      </w:pPr>
    </w:p>
    <w:sectPr w:rsidR="005564EC" w:rsidRPr="0015092D" w:rsidSect="002C1C4C">
      <w:headerReference w:type="even" r:id="rId30"/>
      <w:headerReference w:type="default" r:id="rId31"/>
      <w:footerReference w:type="even" r:id="rId32"/>
      <w:footerReference w:type="default" r:id="rId33"/>
      <w:headerReference w:type="first" r:id="rId34"/>
      <w:footerReference w:type="first" r:id="rId35"/>
      <w:pgSz w:w="11900" w:h="16840"/>
      <w:pgMar w:top="817" w:right="1127" w:bottom="426" w:left="1276" w:header="21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38" w:rsidRDefault="004E0D38" w:rsidP="0029684B">
      <w:r>
        <w:separator/>
      </w:r>
    </w:p>
  </w:endnote>
  <w:endnote w:type="continuationSeparator" w:id="0">
    <w:p w:rsidR="004E0D38" w:rsidRDefault="004E0D38" w:rsidP="0029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38" w:rsidRDefault="004E0D38"/>
  </w:footnote>
  <w:footnote w:type="continuationSeparator" w:id="0">
    <w:p w:rsidR="004E0D38" w:rsidRDefault="004E0D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C170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0A" w:rsidRDefault="004E0D38">
    <w:pPr>
      <w:spacing w:line="1" w:lineRule="exact"/>
    </w:pPr>
    <w:r>
      <w:pict>
        <v:shapetype id="_x0000_t202" coordsize="21600,21600" o:spt="202" path="m,l,21600r21600,l21600,xe">
          <v:stroke joinstyle="miter"/>
          <v:path gradientshapeok="t" o:connecttype="rect"/>
        </v:shapetype>
        <v:shape id="_x0000_s2103" type="#_x0000_t202" style="position:absolute;margin-left:306.85pt;margin-top:45.9pt;width:246.5pt;height:20.65pt;z-index:-251658752;mso-wrap-distance-left:0;mso-wrap-distance-right:0;mso-position-horizontal-relative:page;mso-position-vertical-relative:page" wrapcoords="0 0" filled="f" stroked="f">
          <v:textbox style="mso-next-textbox:#_x0000_s2103;mso-fit-shape-to-text:t" inset="0,0,0,0">
            <w:txbxContent>
              <w:p w:rsidR="004C170A" w:rsidRDefault="004C170A">
                <w:pPr>
                  <w:pStyle w:val="22"/>
                  <w:shd w:val="clear" w:color="auto" w:fill="auto"/>
                  <w:tabs>
                    <w:tab w:val="right" w:pos="4930"/>
                  </w:tabs>
                  <w:rPr>
                    <w:sz w:val="54"/>
                    <w:szCs w:val="54"/>
                  </w:rPr>
                </w:pPr>
                <w:r>
                  <w:rPr>
                    <w:rFonts w:ascii="Arial" w:eastAsia="Arial" w:hAnsi="Arial" w:cs="Arial"/>
                    <w:sz w:val="19"/>
                    <w:szCs w:val="19"/>
                  </w:rPr>
                  <w:t>2</w:t>
                </w:r>
                <w:r>
                  <w:rPr>
                    <w:rFonts w:ascii="Arial" w:eastAsia="Arial" w:hAnsi="Arial" w:cs="Arial"/>
                    <w:sz w:val="19"/>
                    <w:szCs w:val="19"/>
                  </w:rPr>
                  <w:tab/>
                </w:r>
                <w:r>
                  <w:rPr>
                    <w:sz w:val="54"/>
                    <w:szCs w:val="5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1B9"/>
    <w:multiLevelType w:val="multilevel"/>
    <w:tmpl w:val="C12A130E"/>
    <w:lvl w:ilvl="0">
      <w:start w:val="3"/>
      <w:numFmt w:val="decimal"/>
      <w:lvlText w:val="%1."/>
      <w:lvlJc w:val="left"/>
      <w:pPr>
        <w:ind w:left="675" w:hanging="675"/>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 w15:restartNumberingAfterBreak="0">
    <w:nsid w:val="04695370"/>
    <w:multiLevelType w:val="hybridMultilevel"/>
    <w:tmpl w:val="A8E27DC0"/>
    <w:lvl w:ilvl="0" w:tplc="B2E0D846">
      <w:start w:val="2017"/>
      <w:numFmt w:val="decimal"/>
      <w:lvlText w:val="%1"/>
      <w:lvlJc w:val="left"/>
      <w:pPr>
        <w:ind w:left="960" w:hanging="60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841AF3"/>
    <w:multiLevelType w:val="multilevel"/>
    <w:tmpl w:val="323C95CC"/>
    <w:lvl w:ilvl="0">
      <w:start w:val="5"/>
      <w:numFmt w:val="decimal"/>
      <w:lvlText w:val="%1."/>
      <w:lvlJc w:val="left"/>
      <w:pPr>
        <w:ind w:left="435" w:hanging="43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084B59"/>
    <w:multiLevelType w:val="multilevel"/>
    <w:tmpl w:val="A2A0573E"/>
    <w:lvl w:ilvl="0">
      <w:start w:val="4"/>
      <w:numFmt w:val="decimal"/>
      <w:lvlText w:val="%1"/>
      <w:lvlJc w:val="left"/>
      <w:pPr>
        <w:ind w:left="495" w:hanging="495"/>
      </w:pPr>
      <w:rPr>
        <w:rFonts w:hint="default"/>
      </w:rPr>
    </w:lvl>
    <w:lvl w:ilvl="1">
      <w:start w:val="1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916097"/>
    <w:multiLevelType w:val="multilevel"/>
    <w:tmpl w:val="7A22D32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A5267"/>
    <w:multiLevelType w:val="multilevel"/>
    <w:tmpl w:val="03A054B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834AE"/>
    <w:multiLevelType w:val="multilevel"/>
    <w:tmpl w:val="8F367AC4"/>
    <w:lvl w:ilvl="0">
      <w:start w:val="4"/>
      <w:numFmt w:val="decimal"/>
      <w:lvlText w:val="%1."/>
      <w:lvlJc w:val="left"/>
      <w:pPr>
        <w:ind w:left="570" w:hanging="570"/>
      </w:pPr>
      <w:rPr>
        <w:rFonts w:hint="default"/>
      </w:rPr>
    </w:lvl>
    <w:lvl w:ilvl="1">
      <w:start w:val="15"/>
      <w:numFmt w:val="decimal"/>
      <w:lvlText w:val="%1.%2."/>
      <w:lvlJc w:val="left"/>
      <w:pPr>
        <w:ind w:left="1855" w:hanging="720"/>
      </w:pPr>
      <w:rPr>
        <w:rFonts w:hint="default"/>
        <w:lang w:val="pl-P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DA656F"/>
    <w:multiLevelType w:val="multilevel"/>
    <w:tmpl w:val="49A0D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00645B"/>
    <w:multiLevelType w:val="multilevel"/>
    <w:tmpl w:val="AB0096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700B43"/>
    <w:multiLevelType w:val="multilevel"/>
    <w:tmpl w:val="7AA4552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A4171F"/>
    <w:multiLevelType w:val="multilevel"/>
    <w:tmpl w:val="7BDC4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8A4428"/>
    <w:multiLevelType w:val="multilevel"/>
    <w:tmpl w:val="92543416"/>
    <w:lvl w:ilvl="0">
      <w:start w:val="4"/>
      <w:numFmt w:val="decimal"/>
      <w:lvlText w:val="%1."/>
      <w:lvlJc w:val="left"/>
      <w:pPr>
        <w:ind w:left="675" w:hanging="675"/>
      </w:pPr>
      <w:rPr>
        <w:rFonts w:hint="default"/>
      </w:rPr>
    </w:lvl>
    <w:lvl w:ilvl="1">
      <w:start w:val="1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15:restartNumberingAfterBreak="0">
    <w:nsid w:val="47BF3660"/>
    <w:multiLevelType w:val="multilevel"/>
    <w:tmpl w:val="7D62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813E45"/>
    <w:multiLevelType w:val="hybridMultilevel"/>
    <w:tmpl w:val="558EBF30"/>
    <w:lvl w:ilvl="0" w:tplc="157A398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5A775773"/>
    <w:multiLevelType w:val="multilevel"/>
    <w:tmpl w:val="4606C3B2"/>
    <w:lvl w:ilvl="0">
      <w:start w:val="13"/>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DC94120"/>
    <w:multiLevelType w:val="multilevel"/>
    <w:tmpl w:val="19CE3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81057"/>
    <w:multiLevelType w:val="multilevel"/>
    <w:tmpl w:val="38B60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DE4D92"/>
    <w:multiLevelType w:val="multilevel"/>
    <w:tmpl w:val="22DCD99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493907"/>
    <w:multiLevelType w:val="multilevel"/>
    <w:tmpl w:val="E996E1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4968A8"/>
    <w:multiLevelType w:val="hybridMultilevel"/>
    <w:tmpl w:val="D9146046"/>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80C2AB7"/>
    <w:multiLevelType w:val="multilevel"/>
    <w:tmpl w:val="B4FE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21676D"/>
    <w:multiLevelType w:val="multilevel"/>
    <w:tmpl w:val="FFC8662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9"/>
  </w:num>
  <w:num w:numId="4">
    <w:abstractNumId w:val="16"/>
  </w:num>
  <w:num w:numId="5">
    <w:abstractNumId w:val="21"/>
  </w:num>
  <w:num w:numId="6">
    <w:abstractNumId w:val="14"/>
  </w:num>
  <w:num w:numId="7">
    <w:abstractNumId w:val="7"/>
  </w:num>
  <w:num w:numId="8">
    <w:abstractNumId w:val="10"/>
  </w:num>
  <w:num w:numId="9">
    <w:abstractNumId w:val="4"/>
  </w:num>
  <w:num w:numId="10">
    <w:abstractNumId w:val="8"/>
  </w:num>
  <w:num w:numId="11">
    <w:abstractNumId w:val="20"/>
  </w:num>
  <w:num w:numId="12">
    <w:abstractNumId w:val="17"/>
  </w:num>
  <w:num w:numId="13">
    <w:abstractNumId w:val="1"/>
  </w:num>
  <w:num w:numId="14">
    <w:abstractNumId w:val="0"/>
  </w:num>
  <w:num w:numId="15">
    <w:abstractNumId w:val="6"/>
  </w:num>
  <w:num w:numId="16">
    <w:abstractNumId w:val="3"/>
  </w:num>
  <w:num w:numId="17">
    <w:abstractNumId w:val="2"/>
  </w:num>
  <w:num w:numId="18">
    <w:abstractNumId w:val="12"/>
  </w:num>
  <w:num w:numId="19">
    <w:abstractNumId w:val="13"/>
  </w:num>
  <w:num w:numId="20">
    <w:abstractNumId w:val="1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10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9684B"/>
    <w:rsid w:val="00002874"/>
    <w:rsid w:val="00023C15"/>
    <w:rsid w:val="000240F3"/>
    <w:rsid w:val="00024851"/>
    <w:rsid w:val="00024ACD"/>
    <w:rsid w:val="0002735F"/>
    <w:rsid w:val="00030BAB"/>
    <w:rsid w:val="000661A4"/>
    <w:rsid w:val="000A004E"/>
    <w:rsid w:val="000C4CB5"/>
    <w:rsid w:val="000C7186"/>
    <w:rsid w:val="000D09DF"/>
    <w:rsid w:val="000D29C8"/>
    <w:rsid w:val="000E0072"/>
    <w:rsid w:val="000F7213"/>
    <w:rsid w:val="0015092D"/>
    <w:rsid w:val="00153E91"/>
    <w:rsid w:val="001A6673"/>
    <w:rsid w:val="001B45A3"/>
    <w:rsid w:val="001F49AC"/>
    <w:rsid w:val="002040B2"/>
    <w:rsid w:val="0021688B"/>
    <w:rsid w:val="00222A1D"/>
    <w:rsid w:val="00247DF0"/>
    <w:rsid w:val="00265109"/>
    <w:rsid w:val="00282911"/>
    <w:rsid w:val="0029684B"/>
    <w:rsid w:val="002C1C4C"/>
    <w:rsid w:val="002C335A"/>
    <w:rsid w:val="002F24A5"/>
    <w:rsid w:val="002F37CD"/>
    <w:rsid w:val="003031B1"/>
    <w:rsid w:val="00343899"/>
    <w:rsid w:val="00394974"/>
    <w:rsid w:val="003A1876"/>
    <w:rsid w:val="003A4DFF"/>
    <w:rsid w:val="003B00E9"/>
    <w:rsid w:val="003B6F8A"/>
    <w:rsid w:val="003F4DB7"/>
    <w:rsid w:val="00412A5A"/>
    <w:rsid w:val="00446638"/>
    <w:rsid w:val="004A31AC"/>
    <w:rsid w:val="004A537E"/>
    <w:rsid w:val="004C170A"/>
    <w:rsid w:val="004C1B3D"/>
    <w:rsid w:val="004C6411"/>
    <w:rsid w:val="004D2A22"/>
    <w:rsid w:val="004E0D38"/>
    <w:rsid w:val="004E2639"/>
    <w:rsid w:val="00504391"/>
    <w:rsid w:val="00553EA2"/>
    <w:rsid w:val="00555463"/>
    <w:rsid w:val="005564EC"/>
    <w:rsid w:val="00582245"/>
    <w:rsid w:val="005C3051"/>
    <w:rsid w:val="005C731E"/>
    <w:rsid w:val="005D0FB9"/>
    <w:rsid w:val="005D5D86"/>
    <w:rsid w:val="005E5DFB"/>
    <w:rsid w:val="006019DF"/>
    <w:rsid w:val="00604C27"/>
    <w:rsid w:val="006166FC"/>
    <w:rsid w:val="00636C94"/>
    <w:rsid w:val="006752E2"/>
    <w:rsid w:val="00675FE0"/>
    <w:rsid w:val="00696F15"/>
    <w:rsid w:val="006B087C"/>
    <w:rsid w:val="006E0DA3"/>
    <w:rsid w:val="00704BA3"/>
    <w:rsid w:val="00726568"/>
    <w:rsid w:val="00727AA2"/>
    <w:rsid w:val="00730A4C"/>
    <w:rsid w:val="007375F2"/>
    <w:rsid w:val="007454AA"/>
    <w:rsid w:val="00745D04"/>
    <w:rsid w:val="00747B06"/>
    <w:rsid w:val="00764BFC"/>
    <w:rsid w:val="007B3B0D"/>
    <w:rsid w:val="007C2FC5"/>
    <w:rsid w:val="00815637"/>
    <w:rsid w:val="0083474F"/>
    <w:rsid w:val="008611D3"/>
    <w:rsid w:val="008B2ADC"/>
    <w:rsid w:val="008D21E9"/>
    <w:rsid w:val="008D7877"/>
    <w:rsid w:val="008F1BAF"/>
    <w:rsid w:val="0090174B"/>
    <w:rsid w:val="00903CDB"/>
    <w:rsid w:val="00904FE7"/>
    <w:rsid w:val="0092382A"/>
    <w:rsid w:val="00944566"/>
    <w:rsid w:val="00944AB8"/>
    <w:rsid w:val="009622CD"/>
    <w:rsid w:val="00987080"/>
    <w:rsid w:val="009D5BF9"/>
    <w:rsid w:val="009E2615"/>
    <w:rsid w:val="00A14899"/>
    <w:rsid w:val="00A223A9"/>
    <w:rsid w:val="00A35984"/>
    <w:rsid w:val="00A70AE9"/>
    <w:rsid w:val="00A737B8"/>
    <w:rsid w:val="00A94EFD"/>
    <w:rsid w:val="00AA596E"/>
    <w:rsid w:val="00AD40DD"/>
    <w:rsid w:val="00AD5BB6"/>
    <w:rsid w:val="00AF4F76"/>
    <w:rsid w:val="00B079A5"/>
    <w:rsid w:val="00B161BF"/>
    <w:rsid w:val="00B21F38"/>
    <w:rsid w:val="00B325F9"/>
    <w:rsid w:val="00B535C5"/>
    <w:rsid w:val="00B62FD4"/>
    <w:rsid w:val="00B755C4"/>
    <w:rsid w:val="00B921C6"/>
    <w:rsid w:val="00BC3F8F"/>
    <w:rsid w:val="00BC7AA1"/>
    <w:rsid w:val="00BD2EEC"/>
    <w:rsid w:val="00BD6502"/>
    <w:rsid w:val="00BF3C06"/>
    <w:rsid w:val="00C01E56"/>
    <w:rsid w:val="00C05323"/>
    <w:rsid w:val="00C10561"/>
    <w:rsid w:val="00C10B66"/>
    <w:rsid w:val="00C3303A"/>
    <w:rsid w:val="00C3717B"/>
    <w:rsid w:val="00C444CE"/>
    <w:rsid w:val="00C46D1A"/>
    <w:rsid w:val="00C778D7"/>
    <w:rsid w:val="00C77C30"/>
    <w:rsid w:val="00C94DF1"/>
    <w:rsid w:val="00C967DE"/>
    <w:rsid w:val="00CD76C5"/>
    <w:rsid w:val="00CE195A"/>
    <w:rsid w:val="00CE6397"/>
    <w:rsid w:val="00D13840"/>
    <w:rsid w:val="00D52391"/>
    <w:rsid w:val="00D62B11"/>
    <w:rsid w:val="00D83CF6"/>
    <w:rsid w:val="00DB686C"/>
    <w:rsid w:val="00DD2B1D"/>
    <w:rsid w:val="00E130FC"/>
    <w:rsid w:val="00E24AB8"/>
    <w:rsid w:val="00E56DDA"/>
    <w:rsid w:val="00E95C65"/>
    <w:rsid w:val="00EE5CAF"/>
    <w:rsid w:val="00EE6B35"/>
    <w:rsid w:val="00F4424F"/>
    <w:rsid w:val="00F47DB8"/>
    <w:rsid w:val="00F50162"/>
    <w:rsid w:val="00F566CB"/>
    <w:rsid w:val="00F8065F"/>
    <w:rsid w:val="00F9208A"/>
    <w:rsid w:val="00FB079F"/>
    <w:rsid w:val="00FE0F7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14:docId w14:val="5C89D8CE"/>
  <w15:docId w15:val="{EEC33770-5BAA-4109-87A7-74D7620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684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29684B"/>
    <w:rPr>
      <w:rFonts w:ascii="Times New Roman" w:eastAsia="Times New Roman" w:hAnsi="Times New Roman" w:cs="Times New Roman"/>
      <w:b/>
      <w:bCs/>
      <w:i w:val="0"/>
      <w:iCs w:val="0"/>
      <w:smallCaps w:val="0"/>
      <w:strike w:val="0"/>
      <w:sz w:val="32"/>
      <w:szCs w:val="32"/>
      <w:u w:val="none"/>
    </w:rPr>
  </w:style>
  <w:style w:type="character" w:customStyle="1" w:styleId="a3">
    <w:name w:val="Основний текст_"/>
    <w:basedOn w:val="a0"/>
    <w:link w:val="1"/>
    <w:rsid w:val="0029684B"/>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29684B"/>
    <w:rPr>
      <w:rFonts w:ascii="Times New Roman" w:eastAsia="Times New Roman" w:hAnsi="Times New Roman" w:cs="Times New Roman"/>
      <w:b w:val="0"/>
      <w:bCs w:val="0"/>
      <w:i w:val="0"/>
      <w:iCs w:val="0"/>
      <w:smallCaps w:val="0"/>
      <w:strike w:val="0"/>
      <w:sz w:val="54"/>
      <w:szCs w:val="54"/>
      <w:u w:val="none"/>
    </w:rPr>
  </w:style>
  <w:style w:type="character" w:customStyle="1" w:styleId="4">
    <w:name w:val="Заголовок №4_"/>
    <w:basedOn w:val="a0"/>
    <w:link w:val="40"/>
    <w:rsid w:val="0029684B"/>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29684B"/>
    <w:rPr>
      <w:rFonts w:ascii="Times New Roman" w:eastAsia="Times New Roman" w:hAnsi="Times New Roman" w:cs="Times New Roman"/>
      <w:b w:val="0"/>
      <w:bCs w:val="0"/>
      <w:i w:val="0"/>
      <w:iCs w:val="0"/>
      <w:smallCaps w:val="0"/>
      <w:strike w:val="0"/>
      <w:sz w:val="20"/>
      <w:szCs w:val="20"/>
      <w:u w:val="none"/>
    </w:rPr>
  </w:style>
  <w:style w:type="character" w:customStyle="1" w:styleId="a4">
    <w:name w:val="Інше_"/>
    <w:basedOn w:val="a0"/>
    <w:link w:val="a5"/>
    <w:rsid w:val="0029684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ий текст (2)_"/>
    <w:basedOn w:val="a0"/>
    <w:link w:val="24"/>
    <w:rsid w:val="0029684B"/>
    <w:rPr>
      <w:rFonts w:ascii="Times New Roman" w:eastAsia="Times New Roman" w:hAnsi="Times New Roman" w:cs="Times New Roman"/>
      <w:b w:val="0"/>
      <w:bCs w:val="0"/>
      <w:i w:val="0"/>
      <w:iCs w:val="0"/>
      <w:smallCaps w:val="0"/>
      <w:strike w:val="0"/>
      <w:u w:val="none"/>
    </w:rPr>
  </w:style>
  <w:style w:type="character" w:customStyle="1" w:styleId="31">
    <w:name w:val="Основний текст (3)_"/>
    <w:basedOn w:val="a0"/>
    <w:link w:val="32"/>
    <w:rsid w:val="0029684B"/>
    <w:rPr>
      <w:rFonts w:ascii="Arial" w:eastAsia="Arial" w:hAnsi="Arial" w:cs="Arial"/>
      <w:b w:val="0"/>
      <w:bCs w:val="0"/>
      <w:i w:val="0"/>
      <w:iCs w:val="0"/>
      <w:smallCaps w:val="0"/>
      <w:strike w:val="0"/>
      <w:sz w:val="14"/>
      <w:szCs w:val="14"/>
      <w:u w:val="none"/>
    </w:rPr>
  </w:style>
  <w:style w:type="character" w:customStyle="1" w:styleId="a6">
    <w:name w:val="Зміст_"/>
    <w:basedOn w:val="a0"/>
    <w:link w:val="a7"/>
    <w:rsid w:val="0029684B"/>
    <w:rPr>
      <w:rFonts w:ascii="Times New Roman" w:eastAsia="Times New Roman" w:hAnsi="Times New Roman" w:cs="Times New Roman"/>
      <w:b w:val="0"/>
      <w:bCs w:val="0"/>
      <w:i w:val="0"/>
      <w:iCs w:val="0"/>
      <w:smallCaps w:val="0"/>
      <w:strike w:val="0"/>
      <w:u w:val="none"/>
    </w:rPr>
  </w:style>
  <w:style w:type="character" w:customStyle="1" w:styleId="a8">
    <w:name w:val="Підпис до таблиці_"/>
    <w:basedOn w:val="a0"/>
    <w:link w:val="a9"/>
    <w:rsid w:val="0029684B"/>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29684B"/>
    <w:rPr>
      <w:rFonts w:ascii="Times New Roman" w:eastAsia="Times New Roman" w:hAnsi="Times New Roman" w:cs="Times New Roman"/>
      <w:b w:val="0"/>
      <w:bCs w:val="0"/>
      <w:i/>
      <w:iCs/>
      <w:smallCaps w:val="0"/>
      <w:strike w:val="0"/>
      <w:sz w:val="60"/>
      <w:szCs w:val="60"/>
      <w:u w:val="none"/>
    </w:rPr>
  </w:style>
  <w:style w:type="character" w:customStyle="1" w:styleId="41">
    <w:name w:val="Основний текст (4)_"/>
    <w:basedOn w:val="a0"/>
    <w:link w:val="42"/>
    <w:rsid w:val="0029684B"/>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ий текст (5)_"/>
    <w:basedOn w:val="a0"/>
    <w:link w:val="50"/>
    <w:rsid w:val="0029684B"/>
    <w:rPr>
      <w:rFonts w:ascii="Arial" w:eastAsia="Arial" w:hAnsi="Arial" w:cs="Arial"/>
      <w:b w:val="0"/>
      <w:bCs w:val="0"/>
      <w:i w:val="0"/>
      <w:iCs w:val="0"/>
      <w:smallCaps w:val="0"/>
      <w:strike w:val="0"/>
      <w:sz w:val="19"/>
      <w:szCs w:val="19"/>
      <w:u w:val="none"/>
    </w:rPr>
  </w:style>
  <w:style w:type="paragraph" w:customStyle="1" w:styleId="30">
    <w:name w:val="Заголовок №3"/>
    <w:basedOn w:val="a"/>
    <w:link w:val="3"/>
    <w:rsid w:val="0029684B"/>
    <w:pPr>
      <w:shd w:val="clear" w:color="auto" w:fill="FFFFFF"/>
      <w:spacing w:after="1400"/>
      <w:jc w:val="center"/>
      <w:outlineLvl w:val="2"/>
    </w:pPr>
    <w:rPr>
      <w:rFonts w:ascii="Times New Roman" w:eastAsia="Times New Roman" w:hAnsi="Times New Roman" w:cs="Times New Roman"/>
      <w:b/>
      <w:bCs/>
      <w:sz w:val="32"/>
      <w:szCs w:val="32"/>
    </w:rPr>
  </w:style>
  <w:style w:type="paragraph" w:customStyle="1" w:styleId="1">
    <w:name w:val="Основний текст1"/>
    <w:basedOn w:val="a"/>
    <w:link w:val="a3"/>
    <w:rsid w:val="0029684B"/>
    <w:pPr>
      <w:shd w:val="clear" w:color="auto" w:fill="FFFFFF"/>
      <w:ind w:firstLine="400"/>
    </w:pPr>
    <w:rPr>
      <w:rFonts w:ascii="Times New Roman" w:eastAsia="Times New Roman" w:hAnsi="Times New Roman" w:cs="Times New Roman"/>
      <w:sz w:val="28"/>
      <w:szCs w:val="28"/>
    </w:rPr>
  </w:style>
  <w:style w:type="paragraph" w:customStyle="1" w:styleId="20">
    <w:name w:val="Заголовок №2"/>
    <w:basedOn w:val="a"/>
    <w:link w:val="2"/>
    <w:rsid w:val="0029684B"/>
    <w:pPr>
      <w:shd w:val="clear" w:color="auto" w:fill="FFFFFF"/>
      <w:spacing w:line="180" w:lineRule="auto"/>
      <w:ind w:left="5860"/>
      <w:outlineLvl w:val="1"/>
    </w:pPr>
    <w:rPr>
      <w:rFonts w:ascii="Times New Roman" w:eastAsia="Times New Roman" w:hAnsi="Times New Roman" w:cs="Times New Roman"/>
      <w:sz w:val="54"/>
      <w:szCs w:val="54"/>
    </w:rPr>
  </w:style>
  <w:style w:type="paragraph" w:customStyle="1" w:styleId="40">
    <w:name w:val="Заголовок №4"/>
    <w:basedOn w:val="a"/>
    <w:link w:val="4"/>
    <w:rsid w:val="0029684B"/>
    <w:pPr>
      <w:shd w:val="clear" w:color="auto" w:fill="FFFFFF"/>
      <w:ind w:firstLine="470"/>
      <w:outlineLvl w:val="3"/>
    </w:pPr>
    <w:rPr>
      <w:rFonts w:ascii="Times New Roman" w:eastAsia="Times New Roman" w:hAnsi="Times New Roman" w:cs="Times New Roman"/>
      <w:b/>
      <w:bCs/>
      <w:sz w:val="28"/>
      <w:szCs w:val="28"/>
    </w:rPr>
  </w:style>
  <w:style w:type="paragraph" w:customStyle="1" w:styleId="22">
    <w:name w:val="Колонтитул (2)"/>
    <w:basedOn w:val="a"/>
    <w:link w:val="21"/>
    <w:rsid w:val="0029684B"/>
    <w:pPr>
      <w:shd w:val="clear" w:color="auto" w:fill="FFFFFF"/>
    </w:pPr>
    <w:rPr>
      <w:rFonts w:ascii="Times New Roman" w:eastAsia="Times New Roman" w:hAnsi="Times New Roman" w:cs="Times New Roman"/>
      <w:sz w:val="20"/>
      <w:szCs w:val="20"/>
    </w:rPr>
  </w:style>
  <w:style w:type="paragraph" w:customStyle="1" w:styleId="a5">
    <w:name w:val="Інше"/>
    <w:basedOn w:val="a"/>
    <w:link w:val="a4"/>
    <w:rsid w:val="0029684B"/>
    <w:pPr>
      <w:shd w:val="clear" w:color="auto" w:fill="FFFFFF"/>
      <w:ind w:firstLine="400"/>
    </w:pPr>
    <w:rPr>
      <w:rFonts w:ascii="Times New Roman" w:eastAsia="Times New Roman" w:hAnsi="Times New Roman" w:cs="Times New Roman"/>
      <w:sz w:val="28"/>
      <w:szCs w:val="28"/>
    </w:rPr>
  </w:style>
  <w:style w:type="paragraph" w:customStyle="1" w:styleId="24">
    <w:name w:val="Основний текст (2)"/>
    <w:basedOn w:val="a"/>
    <w:link w:val="23"/>
    <w:rsid w:val="0029684B"/>
    <w:pPr>
      <w:shd w:val="clear" w:color="auto" w:fill="FFFFFF"/>
      <w:spacing w:line="276" w:lineRule="auto"/>
      <w:ind w:firstLine="260"/>
    </w:pPr>
    <w:rPr>
      <w:rFonts w:ascii="Times New Roman" w:eastAsia="Times New Roman" w:hAnsi="Times New Roman" w:cs="Times New Roman"/>
    </w:rPr>
  </w:style>
  <w:style w:type="paragraph" w:customStyle="1" w:styleId="32">
    <w:name w:val="Основний текст (3)"/>
    <w:basedOn w:val="a"/>
    <w:link w:val="31"/>
    <w:rsid w:val="0029684B"/>
    <w:pPr>
      <w:shd w:val="clear" w:color="auto" w:fill="FFFFFF"/>
      <w:ind w:firstLine="330"/>
    </w:pPr>
    <w:rPr>
      <w:rFonts w:ascii="Arial" w:eastAsia="Arial" w:hAnsi="Arial" w:cs="Arial"/>
      <w:sz w:val="14"/>
      <w:szCs w:val="14"/>
    </w:rPr>
  </w:style>
  <w:style w:type="paragraph" w:customStyle="1" w:styleId="a7">
    <w:name w:val="Зміст"/>
    <w:basedOn w:val="a"/>
    <w:link w:val="a6"/>
    <w:rsid w:val="0029684B"/>
    <w:pPr>
      <w:shd w:val="clear" w:color="auto" w:fill="FFFFFF"/>
      <w:spacing w:line="276" w:lineRule="auto"/>
      <w:ind w:firstLine="480"/>
    </w:pPr>
    <w:rPr>
      <w:rFonts w:ascii="Times New Roman" w:eastAsia="Times New Roman" w:hAnsi="Times New Roman" w:cs="Times New Roman"/>
    </w:rPr>
  </w:style>
  <w:style w:type="paragraph" w:customStyle="1" w:styleId="a9">
    <w:name w:val="Підпис до таблиці"/>
    <w:basedOn w:val="a"/>
    <w:link w:val="a8"/>
    <w:rsid w:val="0029684B"/>
    <w:pPr>
      <w:shd w:val="clear" w:color="auto" w:fill="FFFFFF"/>
      <w:spacing w:line="276" w:lineRule="auto"/>
    </w:pPr>
    <w:rPr>
      <w:rFonts w:ascii="Times New Roman" w:eastAsia="Times New Roman" w:hAnsi="Times New Roman" w:cs="Times New Roman"/>
    </w:rPr>
  </w:style>
  <w:style w:type="paragraph" w:customStyle="1" w:styleId="11">
    <w:name w:val="Заголовок №1"/>
    <w:basedOn w:val="a"/>
    <w:link w:val="10"/>
    <w:rsid w:val="0029684B"/>
    <w:pPr>
      <w:shd w:val="clear" w:color="auto" w:fill="FFFFFF"/>
      <w:ind w:left="9940"/>
      <w:outlineLvl w:val="0"/>
    </w:pPr>
    <w:rPr>
      <w:rFonts w:ascii="Times New Roman" w:eastAsia="Times New Roman" w:hAnsi="Times New Roman" w:cs="Times New Roman"/>
      <w:i/>
      <w:iCs/>
      <w:sz w:val="60"/>
      <w:szCs w:val="60"/>
    </w:rPr>
  </w:style>
  <w:style w:type="paragraph" w:customStyle="1" w:styleId="42">
    <w:name w:val="Основний текст (4)"/>
    <w:basedOn w:val="a"/>
    <w:link w:val="41"/>
    <w:rsid w:val="0029684B"/>
    <w:pPr>
      <w:shd w:val="clear" w:color="auto" w:fill="FFFFFF"/>
      <w:spacing w:after="1100"/>
      <w:ind w:firstLine="720"/>
    </w:pPr>
    <w:rPr>
      <w:rFonts w:ascii="Times New Roman" w:eastAsia="Times New Roman" w:hAnsi="Times New Roman" w:cs="Times New Roman"/>
      <w:sz w:val="20"/>
      <w:szCs w:val="20"/>
    </w:rPr>
  </w:style>
  <w:style w:type="paragraph" w:customStyle="1" w:styleId="50">
    <w:name w:val="Основний текст (5)"/>
    <w:basedOn w:val="a"/>
    <w:link w:val="5"/>
    <w:rsid w:val="0029684B"/>
    <w:pPr>
      <w:shd w:val="clear" w:color="auto" w:fill="FFFFFF"/>
      <w:spacing w:before="80"/>
    </w:pPr>
    <w:rPr>
      <w:rFonts w:ascii="Arial" w:eastAsia="Arial" w:hAnsi="Arial" w:cs="Arial"/>
      <w:sz w:val="19"/>
      <w:szCs w:val="19"/>
    </w:rPr>
  </w:style>
  <w:style w:type="paragraph" w:styleId="aa">
    <w:name w:val="Balloon Text"/>
    <w:basedOn w:val="a"/>
    <w:link w:val="ab"/>
    <w:uiPriority w:val="99"/>
    <w:semiHidden/>
    <w:unhideWhenUsed/>
    <w:rsid w:val="004C1B3D"/>
    <w:rPr>
      <w:rFonts w:ascii="Tahoma" w:hAnsi="Tahoma" w:cs="Tahoma"/>
      <w:sz w:val="16"/>
      <w:szCs w:val="16"/>
    </w:rPr>
  </w:style>
  <w:style w:type="character" w:customStyle="1" w:styleId="ab">
    <w:name w:val="Текст выноски Знак"/>
    <w:basedOn w:val="a0"/>
    <w:link w:val="aa"/>
    <w:uiPriority w:val="99"/>
    <w:semiHidden/>
    <w:rsid w:val="004C1B3D"/>
    <w:rPr>
      <w:rFonts w:ascii="Tahoma" w:hAnsi="Tahoma" w:cs="Tahoma"/>
      <w:color w:val="000000"/>
      <w:sz w:val="16"/>
      <w:szCs w:val="16"/>
    </w:rPr>
  </w:style>
  <w:style w:type="paragraph" w:styleId="ac">
    <w:name w:val="footer"/>
    <w:basedOn w:val="a"/>
    <w:link w:val="ad"/>
    <w:uiPriority w:val="99"/>
    <w:unhideWhenUsed/>
    <w:rsid w:val="00904FE7"/>
    <w:pPr>
      <w:tabs>
        <w:tab w:val="center" w:pos="4819"/>
        <w:tab w:val="right" w:pos="9639"/>
      </w:tabs>
    </w:pPr>
  </w:style>
  <w:style w:type="character" w:customStyle="1" w:styleId="ad">
    <w:name w:val="Нижний колонтитул Знак"/>
    <w:basedOn w:val="a0"/>
    <w:link w:val="ac"/>
    <w:uiPriority w:val="99"/>
    <w:rsid w:val="00904FE7"/>
    <w:rPr>
      <w:color w:val="000000"/>
    </w:rPr>
  </w:style>
  <w:style w:type="paragraph" w:styleId="ae">
    <w:name w:val="header"/>
    <w:basedOn w:val="a"/>
    <w:link w:val="af"/>
    <w:uiPriority w:val="99"/>
    <w:unhideWhenUsed/>
    <w:rsid w:val="00904FE7"/>
    <w:pPr>
      <w:tabs>
        <w:tab w:val="center" w:pos="4819"/>
        <w:tab w:val="right" w:pos="9639"/>
      </w:tabs>
    </w:pPr>
  </w:style>
  <w:style w:type="character" w:customStyle="1" w:styleId="af">
    <w:name w:val="Верхний колонтитул Знак"/>
    <w:basedOn w:val="a0"/>
    <w:link w:val="ae"/>
    <w:uiPriority w:val="99"/>
    <w:rsid w:val="00904FE7"/>
    <w:rPr>
      <w:color w:val="000000"/>
    </w:rPr>
  </w:style>
  <w:style w:type="table" w:styleId="af0">
    <w:name w:val="Table Grid"/>
    <w:basedOn w:val="a1"/>
    <w:uiPriority w:val="59"/>
    <w:rsid w:val="00704B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944AB8"/>
    <w:rPr>
      <w:color w:val="0000FF" w:themeColor="hyperlink"/>
      <w:u w:val="single"/>
    </w:rPr>
  </w:style>
  <w:style w:type="paragraph" w:styleId="af2">
    <w:name w:val="List Paragraph"/>
    <w:basedOn w:val="a"/>
    <w:uiPriority w:val="34"/>
    <w:qFormat/>
    <w:rsid w:val="0060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oter" Target="footer1.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eader" Target="header18.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disvet@inbox.ru"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footer" Target="footer2.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17</Pages>
  <Words>6020</Words>
  <Characters>34320</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47</cp:revision>
  <dcterms:created xsi:type="dcterms:W3CDTF">2020-04-21T12:46:00Z</dcterms:created>
  <dcterms:modified xsi:type="dcterms:W3CDTF">2020-05-06T10:41:00Z</dcterms:modified>
</cp:coreProperties>
</file>